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8E" w:rsidRDefault="00DE2101">
      <w:pPr>
        <w:shd w:val="clear" w:color="auto" w:fill="FFFFFF"/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 xml:space="preserve">Je </w:t>
      </w:r>
      <w:proofErr w:type="spellStart"/>
      <w:proofErr w:type="gramStart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suis</w:t>
      </w:r>
      <w:proofErr w:type="spellEnd"/>
      <w:proofErr w:type="gramEnd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malade</w:t>
      </w:r>
      <w:proofErr w:type="spellEnd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....</w:t>
      </w:r>
      <w:proofErr w:type="spellStart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J'ai</w:t>
      </w:r>
      <w:proofErr w:type="spellEnd"/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 xml:space="preserve"> mal......</w:t>
      </w:r>
    </w:p>
    <w:p w:rsidR="00FA238E" w:rsidRDefault="00DE2101">
      <w:pPr>
        <w:shd w:val="clear" w:color="auto" w:fill="FFFFFF"/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noProof/>
          <w:sz w:val="36"/>
          <w:szCs w:val="36"/>
          <w:u w:val="single"/>
        </w:rPr>
        <w:drawing>
          <wp:inline distT="114300" distB="114300" distL="114300" distR="114300">
            <wp:extent cx="515775" cy="72064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775" cy="720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238E" w:rsidRDefault="00DE2101">
      <w:pPr>
        <w:shd w:val="clear" w:color="auto" w:fill="FFFFFF"/>
        <w:jc w:val="center"/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  <w:t>Match the French to the English with a line</w:t>
      </w:r>
    </w:p>
    <w:p w:rsidR="00FA238E" w:rsidRDefault="00FA238E">
      <w:pPr>
        <w:shd w:val="clear" w:color="auto" w:fill="FFFFFF"/>
        <w:jc w:val="center"/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a headache.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à la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jambe</w:t>
      </w:r>
      <w:proofErr w:type="spellEnd"/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a sore throat.  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à la tête</w:t>
      </w: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I've got sore shoulders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 dos</w:t>
      </w: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a sore leg.        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aux dents</w:t>
      </w: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backache.         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aux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épaules</w:t>
      </w:r>
      <w:proofErr w:type="spellEnd"/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earache.               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à la gorge</w:t>
      </w: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 feel sick (nauseous).   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aux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oreilles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38E" w:rsidRDefault="00FA238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I’ve got toothache.                                   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J'ai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coeur</w:t>
      </w:r>
      <w:proofErr w:type="spellEnd"/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DE2101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Now</w:t>
      </w:r>
      <w:r>
        <w:rPr>
          <w:rFonts w:ascii="Comic Sans MS" w:eastAsia="Comic Sans MS" w:hAnsi="Comic Sans MS" w:cs="Comic Sans MS"/>
          <w:sz w:val="28"/>
          <w:szCs w:val="28"/>
        </w:rPr>
        <w:t xml:space="preserve"> …...practise telling someone else at home where it hurts. Add some drama! Point to the place that it hurts and show you’re in pain!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For example ‘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J’ai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 xml:space="preserve"> mal aux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oreilles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>!’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(I have earache!)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and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touch your ears showing you’re in pain in your facial expression</w:t>
      </w:r>
      <w:r>
        <w:rPr>
          <w:rFonts w:ascii="Comic Sans MS" w:eastAsia="Comic Sans MS" w:hAnsi="Comic Sans MS" w:cs="Comic Sans MS"/>
          <w:sz w:val="28"/>
          <w:szCs w:val="28"/>
        </w:rPr>
        <w:t>! You could do a role play as if you are at the doctor’s so that when you go to France or a French speaking country you can get help if you don’t feel well!</w:t>
      </w: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>
      <w:pPr>
        <w:shd w:val="clear" w:color="auto" w:fill="FFFFFF"/>
        <w:rPr>
          <w:rFonts w:ascii="Comic Sans MS" w:eastAsia="Comic Sans MS" w:hAnsi="Comic Sans MS" w:cs="Comic Sans MS"/>
          <w:sz w:val="28"/>
          <w:szCs w:val="28"/>
        </w:rPr>
      </w:pPr>
    </w:p>
    <w:p w:rsidR="00FA238E" w:rsidRDefault="00FA238E"/>
    <w:sectPr w:rsidR="00FA23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238E"/>
    <w:rsid w:val="00DE2101"/>
    <w:rsid w:val="00FA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3</cp:revision>
  <dcterms:created xsi:type="dcterms:W3CDTF">2021-01-21T19:46:00Z</dcterms:created>
  <dcterms:modified xsi:type="dcterms:W3CDTF">2021-01-21T19:46:00Z</dcterms:modified>
</cp:coreProperties>
</file>