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2B" w:rsidRDefault="00B1742B" w:rsidP="00B1742B">
      <w:pPr>
        <w:jc w:val="center"/>
        <w:rPr>
          <w:rFonts w:ascii="Comic Sans MS" w:eastAsia="Calibri" w:hAnsi="Comic Sans MS" w:cs="Calibri"/>
          <w:sz w:val="18"/>
        </w:rPr>
      </w:pPr>
      <w:r>
        <w:rPr>
          <w:rFonts w:ascii="Comic Sans MS" w:hAnsi="Comic Sans MS"/>
          <w:sz w:val="48"/>
          <w:u w:val="single"/>
        </w:rPr>
        <w:t>Measurement</w:t>
      </w:r>
      <w:r>
        <w:rPr>
          <w:rFonts w:ascii="Comic Sans MS" w:hAnsi="Comic Sans MS"/>
          <w:sz w:val="48"/>
        </w:rPr>
        <w:t xml:space="preserve">: </w:t>
      </w:r>
    </w:p>
    <w:p w:rsidR="00F50212" w:rsidRPr="00E30B04" w:rsidRDefault="00F50212">
      <w:pPr>
        <w:ind w:left="-1440" w:right="15400"/>
        <w:rPr>
          <w:rFonts w:ascii="Comic Sans MS" w:hAnsi="Comic Sans MS"/>
          <w:color w:val="auto"/>
        </w:rPr>
      </w:pPr>
    </w:p>
    <w:tbl>
      <w:tblPr>
        <w:tblStyle w:val="TableGrid"/>
        <w:tblW w:w="15620" w:type="dxa"/>
        <w:tblInd w:w="-830" w:type="dxa"/>
        <w:tblCellMar>
          <w:top w:w="59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600"/>
        <w:gridCol w:w="2320"/>
        <w:gridCol w:w="3840"/>
        <w:gridCol w:w="1980"/>
        <w:gridCol w:w="2560"/>
        <w:gridCol w:w="2320"/>
      </w:tblGrid>
      <w:tr w:rsidR="006D17B9" w:rsidRPr="00E30B04" w:rsidTr="006D17B9">
        <w:trPr>
          <w:trHeight w:val="540"/>
        </w:trPr>
        <w:tc>
          <w:tcPr>
            <w:tcW w:w="1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0212" w:rsidRPr="00B1742B" w:rsidRDefault="00C60F41">
            <w:pPr>
              <w:ind w:left="20"/>
              <w:jc w:val="center"/>
              <w:rPr>
                <w:rFonts w:ascii="Comic Sans MS" w:hAnsi="Comic Sans MS"/>
                <w:color w:val="auto"/>
                <w:sz w:val="40"/>
                <w:szCs w:val="40"/>
              </w:rPr>
            </w:pPr>
            <w:r w:rsidRPr="00B1742B">
              <w:rPr>
                <w:rFonts w:ascii="Comic Sans MS" w:hAnsi="Comic Sans MS"/>
                <w:b/>
                <w:color w:val="auto"/>
                <w:sz w:val="40"/>
                <w:szCs w:val="40"/>
              </w:rPr>
              <w:t>COMPARING AND ESTIMATING</w:t>
            </w:r>
          </w:p>
        </w:tc>
      </w:tr>
      <w:tr w:rsidR="00F50212" w:rsidRPr="00E30B04" w:rsidTr="006D17B9">
        <w:trPr>
          <w:trHeight w:val="401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F50212" w:rsidRPr="00E30B04" w:rsidRDefault="00C60F41">
            <w:pPr>
              <w:ind w:left="20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F50212" w:rsidRPr="00E30B04" w:rsidRDefault="00C60F41">
            <w:pPr>
              <w:ind w:left="20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F50212" w:rsidRPr="00E30B04" w:rsidRDefault="00C60F41">
            <w:pPr>
              <w:ind w:left="25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F50212" w:rsidRPr="00E30B04" w:rsidRDefault="00C60F41">
            <w:pPr>
              <w:ind w:left="25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F50212" w:rsidRPr="00E30B04" w:rsidRDefault="00C60F41">
            <w:pPr>
              <w:ind w:left="15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F50212" w:rsidRPr="00E30B04" w:rsidRDefault="00C60F41">
            <w:pPr>
              <w:ind w:left="10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F50212" w:rsidRPr="00E30B04">
        <w:trPr>
          <w:trHeight w:val="2720"/>
        </w:trPr>
        <w:tc>
          <w:tcPr>
            <w:tcW w:w="2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after="3" w:line="272" w:lineRule="auto"/>
              <w:ind w:left="1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compare, describe and solve practical problems for:</w:t>
            </w:r>
          </w:p>
          <w:p w:rsidR="00F50212" w:rsidRPr="00B1742B" w:rsidRDefault="00C60F41">
            <w:pPr>
              <w:numPr>
                <w:ilvl w:val="0"/>
                <w:numId w:val="1"/>
              </w:numPr>
              <w:spacing w:after="23"/>
              <w:ind w:hanging="285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lengths and heights</w:t>
            </w:r>
          </w:p>
          <w:p w:rsidR="00F50212" w:rsidRPr="00B1742B" w:rsidRDefault="00C60F41">
            <w:pPr>
              <w:spacing w:after="7" w:line="275" w:lineRule="auto"/>
              <w:ind w:left="10" w:firstLine="285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[e.g. long/short, longer/shorter, tall/short, double/half] *</w:t>
            </w:r>
            <w:r w:rsidRPr="00B1742B">
              <w:rPr>
                <w:rFonts w:ascii="Comic Sans MS" w:hAnsi="Comic Sans MS"/>
                <w:sz w:val="20"/>
                <w:szCs w:val="20"/>
              </w:rPr>
              <w:tab/>
              <w:t>mass/weight [e.g. heavy/light, heavier</w:t>
            </w:r>
          </w:p>
          <w:p w:rsidR="00F50212" w:rsidRPr="00B1742B" w:rsidRDefault="00C60F41">
            <w:pPr>
              <w:spacing w:after="23"/>
              <w:ind w:left="0" w:right="96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1742B">
              <w:rPr>
                <w:rFonts w:ascii="Comic Sans MS" w:hAnsi="Comic Sans MS"/>
                <w:sz w:val="20"/>
                <w:szCs w:val="20"/>
              </w:rPr>
              <w:t>than</w:t>
            </w:r>
            <w:proofErr w:type="spellEnd"/>
            <w:r w:rsidRPr="00B1742B">
              <w:rPr>
                <w:rFonts w:ascii="Comic Sans MS" w:hAnsi="Comic Sans MS"/>
                <w:sz w:val="20"/>
                <w:szCs w:val="20"/>
              </w:rPr>
              <w:t>, lighter than]</w:t>
            </w:r>
          </w:p>
          <w:p w:rsidR="00F50212" w:rsidRPr="00B1742B" w:rsidRDefault="00C60F41">
            <w:pPr>
              <w:numPr>
                <w:ilvl w:val="0"/>
                <w:numId w:val="1"/>
              </w:numPr>
              <w:spacing w:after="23"/>
              <w:ind w:hanging="285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capacity and volume</w:t>
            </w:r>
          </w:p>
          <w:p w:rsidR="00F50212" w:rsidRPr="00B1742B" w:rsidRDefault="00C60F41">
            <w:pPr>
              <w:spacing w:line="281" w:lineRule="auto"/>
              <w:ind w:left="295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[e.g. full/empty, more than, less than, half,</w:t>
            </w:r>
          </w:p>
          <w:p w:rsidR="00F50212" w:rsidRPr="00B1742B" w:rsidRDefault="00C60F41">
            <w:pPr>
              <w:spacing w:after="23"/>
              <w:ind w:left="295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half full, quarter]</w:t>
            </w:r>
          </w:p>
          <w:p w:rsidR="00F50212" w:rsidRPr="00B1742B" w:rsidRDefault="00C60F41">
            <w:pPr>
              <w:numPr>
                <w:ilvl w:val="0"/>
                <w:numId w:val="1"/>
              </w:numPr>
              <w:ind w:hanging="285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time [e.g. quicker, slower, earlier, later]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5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compare and order lengths, mass, volume/capacity and record the results using &gt;, &lt; and =</w:t>
            </w:r>
          </w:p>
        </w:tc>
        <w:tc>
          <w:tcPr>
            <w:tcW w:w="3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after="16"/>
              <w:ind w:left="1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estimate,</w:t>
            </w:r>
          </w:p>
          <w:p w:rsidR="00F50212" w:rsidRPr="00B1742B" w:rsidRDefault="00C60F41">
            <w:pPr>
              <w:spacing w:after="23"/>
              <w:ind w:left="1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compare and</w:t>
            </w:r>
          </w:p>
          <w:p w:rsidR="00F50212" w:rsidRPr="00B1742B" w:rsidRDefault="00C60F41">
            <w:pPr>
              <w:spacing w:line="270" w:lineRule="auto"/>
              <w:ind w:left="1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calculate different measures, including money in pounds and pence</w:t>
            </w:r>
          </w:p>
          <w:p w:rsidR="00F50212" w:rsidRPr="00B1742B" w:rsidRDefault="00C60F41">
            <w:pPr>
              <w:ind w:left="1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(also included in</w:t>
            </w:r>
          </w:p>
          <w:p w:rsidR="00F50212" w:rsidRPr="00B1742B" w:rsidRDefault="00C60F41">
            <w:pPr>
              <w:ind w:left="1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Measuring)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1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calculate and compare the area of squares and rectangles including using standard units, square centimetres (cm</w:t>
            </w:r>
            <w:r w:rsidRPr="00B1742B">
              <w:rPr>
                <w:rFonts w:ascii="Comic Sans MS" w:hAnsi="Comic Sans MS"/>
                <w:sz w:val="20"/>
                <w:szCs w:val="20"/>
                <w:vertAlign w:val="superscript"/>
              </w:rPr>
              <w:t>2</w:t>
            </w:r>
            <w:r w:rsidRPr="00B1742B">
              <w:rPr>
                <w:rFonts w:ascii="Comic Sans MS" w:hAnsi="Comic Sans MS"/>
                <w:sz w:val="20"/>
                <w:szCs w:val="20"/>
              </w:rPr>
              <w:t>) and square metres (m</w:t>
            </w:r>
            <w:r w:rsidRPr="00B1742B">
              <w:rPr>
                <w:rFonts w:ascii="Comic Sans MS" w:hAnsi="Comic Sans MS"/>
                <w:sz w:val="20"/>
                <w:szCs w:val="20"/>
                <w:vertAlign w:val="superscript"/>
              </w:rPr>
              <w:t>2</w:t>
            </w:r>
            <w:r w:rsidRPr="00B1742B">
              <w:rPr>
                <w:rFonts w:ascii="Comic Sans MS" w:hAnsi="Comic Sans MS"/>
                <w:sz w:val="20"/>
                <w:szCs w:val="20"/>
              </w:rPr>
              <w:t>) and estimate the area of irregular shapes (also included in measuring)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after="23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calculate, estimate</w:t>
            </w:r>
          </w:p>
          <w:p w:rsidR="00F50212" w:rsidRPr="00B1742B" w:rsidRDefault="00C60F41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and compare volume of cubes and cuboids using standard units, including centimetre cubed (cm</w:t>
            </w:r>
            <w:r w:rsidRPr="00B1742B">
              <w:rPr>
                <w:rFonts w:ascii="Comic Sans MS" w:hAnsi="Comic Sans MS"/>
                <w:sz w:val="20"/>
                <w:szCs w:val="20"/>
                <w:vertAlign w:val="superscript"/>
              </w:rPr>
              <w:t>3</w:t>
            </w:r>
            <w:r w:rsidRPr="00B1742B">
              <w:rPr>
                <w:rFonts w:ascii="Comic Sans MS" w:hAnsi="Comic Sans MS"/>
                <w:sz w:val="20"/>
                <w:szCs w:val="20"/>
              </w:rPr>
              <w:t>) and cubic metres (m</w:t>
            </w:r>
            <w:r w:rsidRPr="00B1742B">
              <w:rPr>
                <w:rFonts w:ascii="Comic Sans MS" w:hAnsi="Comic Sans MS"/>
                <w:sz w:val="20"/>
                <w:szCs w:val="20"/>
                <w:vertAlign w:val="superscript"/>
              </w:rPr>
              <w:t>3</w:t>
            </w:r>
            <w:r w:rsidRPr="00B1742B">
              <w:rPr>
                <w:rFonts w:ascii="Comic Sans MS" w:hAnsi="Comic Sans MS"/>
                <w:sz w:val="20"/>
                <w:szCs w:val="20"/>
              </w:rPr>
              <w:t>), and extending to other units such as mm</w:t>
            </w:r>
            <w:r w:rsidRPr="00B1742B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3 </w:t>
            </w:r>
            <w:r w:rsidRPr="00B1742B">
              <w:rPr>
                <w:rFonts w:ascii="Comic Sans MS" w:hAnsi="Comic Sans MS"/>
                <w:sz w:val="20"/>
                <w:szCs w:val="20"/>
              </w:rPr>
              <w:t>and km</w:t>
            </w:r>
            <w:r w:rsidRPr="00B1742B">
              <w:rPr>
                <w:rFonts w:ascii="Comic Sans MS" w:hAnsi="Comic Sans MS"/>
                <w:sz w:val="20"/>
                <w:szCs w:val="20"/>
                <w:vertAlign w:val="superscript"/>
              </w:rPr>
              <w:t>3</w:t>
            </w:r>
            <w:r w:rsidRPr="00B1742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F50212" w:rsidRPr="00E30B04">
        <w:trPr>
          <w:trHeight w:val="16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E30B04" w:rsidRDefault="00F50212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E30B04" w:rsidRDefault="00F50212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E30B04" w:rsidRDefault="00F50212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E30B04" w:rsidRDefault="00F50212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line="287" w:lineRule="auto"/>
              <w:ind w:left="1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estimate volume (e.g. using 1 cm</w:t>
            </w:r>
            <w:r w:rsidRPr="00B1742B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3 </w:t>
            </w:r>
            <w:r w:rsidRPr="00B1742B">
              <w:rPr>
                <w:rFonts w:ascii="Comic Sans MS" w:hAnsi="Comic Sans MS"/>
                <w:sz w:val="20"/>
                <w:szCs w:val="20"/>
              </w:rPr>
              <w:t>blocks to build cubes and cuboids) and capacity</w:t>
            </w:r>
          </w:p>
          <w:p w:rsidR="00F50212" w:rsidRPr="00B1742B" w:rsidRDefault="00C60F41">
            <w:pPr>
              <w:ind w:left="1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(e.g. using water)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50212" w:rsidRPr="00E30B04">
        <w:trPr>
          <w:trHeight w:val="190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1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lastRenderedPageBreak/>
              <w:t>sequence events in chronological order using language [e.g. before and after, next, first, today, yesterday, tomorrow, morning, afternoon and evening]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5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compare and sequence intervals of time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1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compare durations of events, for example to calculate the time taken by particular events or tasks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50212" w:rsidRPr="00E30B04">
        <w:trPr>
          <w:trHeight w:val="164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10" w:right="1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estimate and read time with increasing accuracy to the nearest minute; record and compare time in terms of seconds, minutes, hours and o’clock; use vocabulary such as a.m./p.m., morning, afternoon, noon</w:t>
            </w:r>
            <w:r w:rsidR="00E30B04" w:rsidRPr="00B1742B">
              <w:rPr>
                <w:rFonts w:ascii="Comic Sans MS" w:hAnsi="Comic Sans MS"/>
                <w:sz w:val="20"/>
                <w:szCs w:val="20"/>
              </w:rPr>
              <w:t xml:space="preserve"> and midnight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F50212" w:rsidRDefault="00F50212">
      <w:pPr>
        <w:ind w:left="-1440" w:right="15400"/>
        <w:rPr>
          <w:rFonts w:ascii="Comic Sans MS" w:hAnsi="Comic Sans MS"/>
        </w:rPr>
      </w:pPr>
    </w:p>
    <w:p w:rsidR="00E30B04" w:rsidRPr="00E30B04" w:rsidRDefault="00E30B04">
      <w:pPr>
        <w:ind w:left="-1440" w:right="15400"/>
        <w:rPr>
          <w:rFonts w:ascii="Comic Sans MS" w:hAnsi="Comic Sans MS"/>
        </w:rPr>
      </w:pPr>
    </w:p>
    <w:tbl>
      <w:tblPr>
        <w:tblStyle w:val="TableGrid"/>
        <w:tblW w:w="15620" w:type="dxa"/>
        <w:tblInd w:w="-830" w:type="dxa"/>
        <w:tblCellMar>
          <w:top w:w="64" w:type="dxa"/>
          <w:left w:w="98" w:type="dxa"/>
          <w:bottom w:w="8" w:type="dxa"/>
          <w:right w:w="110" w:type="dxa"/>
        </w:tblCellMar>
        <w:tblLook w:val="04A0" w:firstRow="1" w:lastRow="0" w:firstColumn="1" w:lastColumn="0" w:noHBand="0" w:noVBand="1"/>
      </w:tblPr>
      <w:tblGrid>
        <w:gridCol w:w="2600"/>
        <w:gridCol w:w="3179"/>
        <w:gridCol w:w="2420"/>
        <w:gridCol w:w="2220"/>
        <w:gridCol w:w="2598"/>
        <w:gridCol w:w="2603"/>
      </w:tblGrid>
      <w:tr w:rsidR="00F50212" w:rsidRPr="00E30B04" w:rsidTr="00E30B04">
        <w:trPr>
          <w:trHeight w:val="540"/>
        </w:trPr>
        <w:tc>
          <w:tcPr>
            <w:tcW w:w="130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F50212" w:rsidRPr="00B1742B" w:rsidRDefault="00C60F41" w:rsidP="00B1742B">
            <w:pPr>
              <w:ind w:left="4285"/>
              <w:rPr>
                <w:rFonts w:ascii="Comic Sans MS" w:hAnsi="Comic Sans MS"/>
                <w:color w:val="auto"/>
                <w:sz w:val="40"/>
                <w:szCs w:val="40"/>
              </w:rPr>
            </w:pPr>
            <w:r w:rsidRPr="00B1742B">
              <w:rPr>
                <w:rFonts w:ascii="Comic Sans MS" w:hAnsi="Comic Sans MS"/>
                <w:b/>
                <w:color w:val="auto"/>
                <w:sz w:val="40"/>
                <w:szCs w:val="40"/>
              </w:rPr>
              <w:t xml:space="preserve">MEASURING </w:t>
            </w:r>
            <w:r w:rsidR="00B1742B" w:rsidRPr="00B1742B">
              <w:rPr>
                <w:rFonts w:ascii="Comic Sans MS" w:hAnsi="Comic Sans MS"/>
                <w:b/>
                <w:color w:val="auto"/>
                <w:sz w:val="40"/>
                <w:szCs w:val="40"/>
              </w:rPr>
              <w:t>AND</w:t>
            </w:r>
            <w:r w:rsidRPr="00B1742B">
              <w:rPr>
                <w:rFonts w:ascii="Comic Sans MS" w:hAnsi="Comic Sans MS"/>
                <w:b/>
                <w:color w:val="auto"/>
                <w:sz w:val="40"/>
                <w:szCs w:val="40"/>
              </w:rPr>
              <w:t xml:space="preserve"> CALCULATING</w:t>
            </w:r>
          </w:p>
        </w:tc>
        <w:tc>
          <w:tcPr>
            <w:tcW w:w="2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0212" w:rsidRPr="00E30B04" w:rsidRDefault="00F50212">
            <w:pPr>
              <w:spacing w:after="160"/>
              <w:ind w:left="0"/>
              <w:rPr>
                <w:rFonts w:ascii="Comic Sans MS" w:hAnsi="Comic Sans MS"/>
              </w:rPr>
            </w:pPr>
          </w:p>
        </w:tc>
      </w:tr>
      <w:tr w:rsidR="00F50212" w:rsidRPr="00E30B04" w:rsidTr="00E30B04">
        <w:trPr>
          <w:trHeight w:val="40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F50212" w:rsidRPr="00E30B04" w:rsidRDefault="00C60F41">
            <w:pPr>
              <w:ind w:left="17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F50212" w:rsidRPr="00E30B04" w:rsidRDefault="00C60F41">
            <w:pPr>
              <w:ind w:left="12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F50212" w:rsidRPr="00E30B04" w:rsidRDefault="00C60F41">
            <w:pPr>
              <w:ind w:left="7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F50212" w:rsidRPr="00E30B04" w:rsidRDefault="00C60F41">
            <w:pPr>
              <w:ind w:left="2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F50212" w:rsidRPr="00E30B04" w:rsidRDefault="00C60F41">
            <w:pPr>
              <w:ind w:left="0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F50212" w:rsidRPr="00E30B04" w:rsidRDefault="00C60F41">
            <w:pPr>
              <w:ind w:left="5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F50212" w:rsidRPr="00E30B04" w:rsidTr="00E30B04">
        <w:trPr>
          <w:trHeight w:val="266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line="281" w:lineRule="auto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lastRenderedPageBreak/>
              <w:t>measure and begin to record the following:</w:t>
            </w:r>
          </w:p>
          <w:p w:rsidR="00F50212" w:rsidRPr="00B1742B" w:rsidRDefault="00C60F41">
            <w:pPr>
              <w:numPr>
                <w:ilvl w:val="0"/>
                <w:numId w:val="2"/>
              </w:numPr>
              <w:spacing w:after="23"/>
              <w:ind w:hanging="285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b/>
                <w:sz w:val="20"/>
                <w:szCs w:val="20"/>
              </w:rPr>
              <w:t>lengths and heights</w:t>
            </w:r>
          </w:p>
          <w:p w:rsidR="00F50212" w:rsidRPr="00B1742B" w:rsidRDefault="00C60F41">
            <w:pPr>
              <w:numPr>
                <w:ilvl w:val="0"/>
                <w:numId w:val="2"/>
              </w:numPr>
              <w:spacing w:after="23"/>
              <w:ind w:hanging="285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b/>
                <w:sz w:val="20"/>
                <w:szCs w:val="20"/>
              </w:rPr>
              <w:t>mass/weight</w:t>
            </w:r>
          </w:p>
          <w:p w:rsidR="00F50212" w:rsidRPr="00B1742B" w:rsidRDefault="00C60F41">
            <w:pPr>
              <w:numPr>
                <w:ilvl w:val="0"/>
                <w:numId w:val="2"/>
              </w:numPr>
              <w:spacing w:after="13" w:line="263" w:lineRule="auto"/>
              <w:ind w:hanging="285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b/>
                <w:sz w:val="20"/>
                <w:szCs w:val="20"/>
              </w:rPr>
              <w:t>capacity and volume</w:t>
            </w:r>
          </w:p>
          <w:p w:rsidR="00F50212" w:rsidRPr="00B1742B" w:rsidRDefault="00C60F41">
            <w:pPr>
              <w:numPr>
                <w:ilvl w:val="0"/>
                <w:numId w:val="2"/>
              </w:numPr>
              <w:ind w:hanging="285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b/>
                <w:sz w:val="20"/>
                <w:szCs w:val="20"/>
              </w:rPr>
              <w:t xml:space="preserve">time </w:t>
            </w:r>
            <w:r w:rsidRPr="00B1742B">
              <w:rPr>
                <w:rFonts w:ascii="Comic Sans MS" w:hAnsi="Comic Sans MS"/>
                <w:sz w:val="20"/>
                <w:szCs w:val="20"/>
              </w:rPr>
              <w:t>(hours, minutes, seconds</w:t>
            </w:r>
            <w:r w:rsidRPr="00B1742B">
              <w:rPr>
                <w:rFonts w:ascii="Comic Sans MS" w:hAnsi="Comic Sans MS"/>
                <w:b/>
                <w:sz w:val="20"/>
                <w:szCs w:val="20"/>
              </w:rPr>
              <w:t>)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 xml:space="preserve">choose and use appropriate standard units to estimate and measure </w:t>
            </w:r>
            <w:r w:rsidRPr="00B1742B">
              <w:rPr>
                <w:rFonts w:ascii="Comic Sans MS" w:hAnsi="Comic Sans MS"/>
                <w:b/>
                <w:sz w:val="20"/>
                <w:szCs w:val="20"/>
              </w:rPr>
              <w:t xml:space="preserve">length/height </w:t>
            </w:r>
            <w:r w:rsidRPr="00B1742B">
              <w:rPr>
                <w:rFonts w:ascii="Comic Sans MS" w:hAnsi="Comic Sans MS"/>
                <w:sz w:val="20"/>
                <w:szCs w:val="20"/>
              </w:rPr>
              <w:t xml:space="preserve">in any direction (m/cm); </w:t>
            </w:r>
            <w:r w:rsidRPr="00B1742B">
              <w:rPr>
                <w:rFonts w:ascii="Comic Sans MS" w:hAnsi="Comic Sans MS"/>
                <w:b/>
                <w:sz w:val="20"/>
                <w:szCs w:val="20"/>
              </w:rPr>
              <w:t xml:space="preserve">mass </w:t>
            </w:r>
            <w:r w:rsidRPr="00B1742B">
              <w:rPr>
                <w:rFonts w:ascii="Comic Sans MS" w:hAnsi="Comic Sans MS"/>
                <w:sz w:val="20"/>
                <w:szCs w:val="20"/>
              </w:rPr>
              <w:t xml:space="preserve">(kg/g); </w:t>
            </w:r>
            <w:r w:rsidRPr="00B1742B">
              <w:rPr>
                <w:rFonts w:ascii="Comic Sans MS" w:hAnsi="Comic Sans MS"/>
                <w:b/>
                <w:sz w:val="20"/>
                <w:szCs w:val="20"/>
              </w:rPr>
              <w:t xml:space="preserve">temperature </w:t>
            </w:r>
            <w:r w:rsidRPr="00B1742B">
              <w:rPr>
                <w:rFonts w:ascii="Comic Sans MS" w:hAnsi="Comic Sans MS"/>
                <w:sz w:val="20"/>
                <w:szCs w:val="20"/>
              </w:rPr>
              <w:t xml:space="preserve">(°C); </w:t>
            </w:r>
            <w:r w:rsidRPr="00B1742B">
              <w:rPr>
                <w:rFonts w:ascii="Comic Sans MS" w:hAnsi="Comic Sans MS"/>
                <w:b/>
                <w:sz w:val="20"/>
                <w:szCs w:val="20"/>
              </w:rPr>
              <w:t xml:space="preserve">capacity </w:t>
            </w:r>
            <w:r w:rsidRPr="00B1742B">
              <w:rPr>
                <w:rFonts w:ascii="Comic Sans MS" w:hAnsi="Comic Sans MS"/>
                <w:sz w:val="20"/>
                <w:szCs w:val="20"/>
              </w:rPr>
              <w:t>(litres/ml) to the nearest appropriate unit, using rulers, scales, thermometers and measuring vessels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line="281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 xml:space="preserve">measure, compare, add and subtract: </w:t>
            </w:r>
            <w:r w:rsidRPr="00B1742B">
              <w:rPr>
                <w:rFonts w:ascii="Comic Sans MS" w:hAnsi="Comic Sans MS"/>
                <w:b/>
                <w:sz w:val="20"/>
                <w:szCs w:val="20"/>
              </w:rPr>
              <w:t xml:space="preserve">lengths </w:t>
            </w:r>
            <w:r w:rsidRPr="00B1742B">
              <w:rPr>
                <w:rFonts w:ascii="Comic Sans MS" w:hAnsi="Comic Sans MS"/>
                <w:sz w:val="20"/>
                <w:szCs w:val="20"/>
              </w:rPr>
              <w:t xml:space="preserve">(m/cm/mm); </w:t>
            </w:r>
            <w:r w:rsidRPr="00B1742B">
              <w:rPr>
                <w:rFonts w:ascii="Comic Sans MS" w:hAnsi="Comic Sans MS"/>
                <w:b/>
                <w:sz w:val="20"/>
                <w:szCs w:val="20"/>
              </w:rPr>
              <w:t xml:space="preserve">mass </w:t>
            </w:r>
            <w:r w:rsidRPr="00B1742B">
              <w:rPr>
                <w:rFonts w:ascii="Comic Sans MS" w:hAnsi="Comic Sans MS"/>
                <w:sz w:val="20"/>
                <w:szCs w:val="20"/>
              </w:rPr>
              <w:t>(kg/g);</w:t>
            </w:r>
          </w:p>
          <w:p w:rsidR="00F50212" w:rsidRPr="00B1742B" w:rsidRDefault="00C60F41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b/>
                <w:sz w:val="20"/>
                <w:szCs w:val="20"/>
              </w:rPr>
              <w:t>volume/capacity</w:t>
            </w:r>
          </w:p>
          <w:p w:rsidR="00F50212" w:rsidRPr="00B1742B" w:rsidRDefault="00C60F41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(l/ml)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line="281" w:lineRule="auto"/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estimate, compare and calculate</w:t>
            </w:r>
          </w:p>
          <w:p w:rsidR="00F50212" w:rsidRPr="00B1742B" w:rsidRDefault="00C60F41">
            <w:pPr>
              <w:spacing w:line="271" w:lineRule="auto"/>
              <w:ind w:left="3" w:right="54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b/>
                <w:sz w:val="20"/>
                <w:szCs w:val="20"/>
              </w:rPr>
              <w:t xml:space="preserve">different measures, </w:t>
            </w:r>
            <w:r w:rsidRPr="00B1742B">
              <w:rPr>
                <w:rFonts w:ascii="Comic Sans MS" w:hAnsi="Comic Sans MS"/>
                <w:sz w:val="20"/>
                <w:szCs w:val="20"/>
              </w:rPr>
              <w:t xml:space="preserve">including </w:t>
            </w:r>
            <w:r w:rsidRPr="00B1742B">
              <w:rPr>
                <w:rFonts w:ascii="Comic Sans MS" w:hAnsi="Comic Sans MS"/>
                <w:b/>
                <w:sz w:val="20"/>
                <w:szCs w:val="20"/>
              </w:rPr>
              <w:t>money in pounds and pence</w:t>
            </w:r>
          </w:p>
          <w:p w:rsidR="00F50212" w:rsidRPr="00B1742B" w:rsidRDefault="00C60F41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(appears also in</w:t>
            </w:r>
          </w:p>
          <w:p w:rsidR="00F50212" w:rsidRPr="00B1742B" w:rsidRDefault="00C60F41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Comparing)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3" w:right="41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 xml:space="preserve">use all four operations to solve problems involving measure (e.g. </w:t>
            </w:r>
            <w:r w:rsidRPr="00B1742B">
              <w:rPr>
                <w:rFonts w:ascii="Comic Sans MS" w:hAnsi="Comic Sans MS"/>
                <w:b/>
                <w:sz w:val="20"/>
                <w:szCs w:val="20"/>
              </w:rPr>
              <w:t>length, mass, volume, money</w:t>
            </w:r>
            <w:r w:rsidRPr="00B1742B">
              <w:rPr>
                <w:rFonts w:ascii="Comic Sans MS" w:hAnsi="Comic Sans MS"/>
                <w:sz w:val="20"/>
                <w:szCs w:val="20"/>
              </w:rPr>
              <w:t>) using decimal notation including scaling.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line="278" w:lineRule="auto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 xml:space="preserve">solve problems involving the calculation and conversion of </w:t>
            </w:r>
            <w:r w:rsidRPr="00B1742B">
              <w:rPr>
                <w:rFonts w:ascii="Comic Sans MS" w:hAnsi="Comic Sans MS"/>
                <w:b/>
                <w:sz w:val="20"/>
                <w:szCs w:val="20"/>
              </w:rPr>
              <w:t>units of measure</w:t>
            </w:r>
            <w:r w:rsidRPr="00B1742B">
              <w:rPr>
                <w:rFonts w:ascii="Comic Sans MS" w:hAnsi="Comic Sans MS"/>
                <w:sz w:val="20"/>
                <w:szCs w:val="20"/>
              </w:rPr>
              <w:t>, using decimal notation up to three decimal places where appropriate</w:t>
            </w:r>
          </w:p>
          <w:p w:rsidR="00F50212" w:rsidRPr="00B1742B" w:rsidRDefault="00C60F41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(appears also in</w:t>
            </w:r>
          </w:p>
          <w:p w:rsidR="00F50212" w:rsidRPr="00B1742B" w:rsidRDefault="00C60F41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Converting)</w:t>
            </w:r>
          </w:p>
        </w:tc>
      </w:tr>
      <w:tr w:rsidR="00F50212" w:rsidRPr="00E30B04" w:rsidTr="00E30B04">
        <w:trPr>
          <w:trHeight w:val="190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line="281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 xml:space="preserve">measure the </w:t>
            </w:r>
            <w:r w:rsidRPr="00B1742B">
              <w:rPr>
                <w:rFonts w:ascii="Comic Sans MS" w:hAnsi="Comic Sans MS"/>
                <w:b/>
                <w:sz w:val="20"/>
                <w:szCs w:val="20"/>
              </w:rPr>
              <w:t xml:space="preserve">perimeter </w:t>
            </w:r>
            <w:r w:rsidRPr="00B1742B">
              <w:rPr>
                <w:rFonts w:ascii="Comic Sans MS" w:hAnsi="Comic Sans MS"/>
                <w:sz w:val="20"/>
                <w:szCs w:val="20"/>
              </w:rPr>
              <w:t>of simple</w:t>
            </w:r>
          </w:p>
          <w:p w:rsidR="00F50212" w:rsidRPr="00B1742B" w:rsidRDefault="00C60F41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2-D shapes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line="281" w:lineRule="auto"/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 xml:space="preserve">measure and calculate the </w:t>
            </w:r>
            <w:r w:rsidRPr="00B1742B">
              <w:rPr>
                <w:rFonts w:ascii="Comic Sans MS" w:hAnsi="Comic Sans MS"/>
                <w:b/>
                <w:sz w:val="20"/>
                <w:szCs w:val="20"/>
              </w:rPr>
              <w:t xml:space="preserve">perimeter </w:t>
            </w:r>
            <w:r w:rsidRPr="00B1742B">
              <w:rPr>
                <w:rFonts w:ascii="Comic Sans MS" w:hAnsi="Comic Sans MS"/>
                <w:sz w:val="20"/>
                <w:szCs w:val="20"/>
              </w:rPr>
              <w:t>of a</w:t>
            </w:r>
          </w:p>
          <w:p w:rsidR="00F50212" w:rsidRPr="00B1742B" w:rsidRDefault="00C60F41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rectilinear figure (including squares) in centimetres and metres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 xml:space="preserve">measure and calculate the </w:t>
            </w:r>
            <w:r w:rsidRPr="00B1742B">
              <w:rPr>
                <w:rFonts w:ascii="Comic Sans MS" w:hAnsi="Comic Sans MS"/>
                <w:b/>
                <w:sz w:val="20"/>
                <w:szCs w:val="20"/>
              </w:rPr>
              <w:t xml:space="preserve">perimeter </w:t>
            </w:r>
            <w:r w:rsidRPr="00B1742B">
              <w:rPr>
                <w:rFonts w:ascii="Comic Sans MS" w:hAnsi="Comic Sans MS"/>
                <w:sz w:val="20"/>
                <w:szCs w:val="20"/>
              </w:rPr>
              <w:t>of composite rectilinear shapes in centimetres and metres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after="23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recognise that shapes</w:t>
            </w:r>
          </w:p>
          <w:p w:rsidR="00F50212" w:rsidRPr="00B1742B" w:rsidRDefault="00C60F41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 xml:space="preserve">with the same areas can have different </w:t>
            </w:r>
            <w:r w:rsidRPr="00B1742B">
              <w:rPr>
                <w:rFonts w:ascii="Comic Sans MS" w:hAnsi="Comic Sans MS"/>
                <w:b/>
                <w:sz w:val="20"/>
                <w:szCs w:val="20"/>
              </w:rPr>
              <w:t xml:space="preserve">perimeters </w:t>
            </w:r>
            <w:r w:rsidRPr="00B1742B">
              <w:rPr>
                <w:rFonts w:ascii="Comic Sans MS" w:hAnsi="Comic Sans MS"/>
                <w:sz w:val="20"/>
                <w:szCs w:val="20"/>
              </w:rPr>
              <w:t>and vice versa</w:t>
            </w:r>
          </w:p>
        </w:tc>
      </w:tr>
    </w:tbl>
    <w:p w:rsidR="00F50212" w:rsidRPr="00E30B04" w:rsidRDefault="00F50212">
      <w:pPr>
        <w:ind w:left="-1440" w:right="15400"/>
        <w:rPr>
          <w:rFonts w:ascii="Comic Sans MS" w:hAnsi="Comic Sans MS"/>
        </w:rPr>
      </w:pPr>
    </w:p>
    <w:tbl>
      <w:tblPr>
        <w:tblStyle w:val="TableGrid"/>
        <w:tblW w:w="15640" w:type="dxa"/>
        <w:tblInd w:w="-830" w:type="dxa"/>
        <w:tblCellMar>
          <w:top w:w="5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659"/>
        <w:gridCol w:w="3498"/>
        <w:gridCol w:w="1980"/>
        <w:gridCol w:w="1823"/>
        <w:gridCol w:w="2960"/>
        <w:gridCol w:w="3720"/>
      </w:tblGrid>
      <w:tr w:rsidR="00F50212" w:rsidRPr="00E30B04" w:rsidTr="006D17B9">
        <w:trPr>
          <w:trHeight w:val="540"/>
        </w:trPr>
        <w:tc>
          <w:tcPr>
            <w:tcW w:w="156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0212" w:rsidRPr="00B1742B" w:rsidRDefault="00C60F41" w:rsidP="00B1742B">
            <w:pPr>
              <w:ind w:left="18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1742B">
              <w:rPr>
                <w:rFonts w:ascii="Comic Sans MS" w:hAnsi="Comic Sans MS"/>
                <w:b/>
                <w:color w:val="auto"/>
                <w:sz w:val="40"/>
                <w:szCs w:val="40"/>
              </w:rPr>
              <w:t xml:space="preserve">MEASURING </w:t>
            </w:r>
            <w:r w:rsidR="00B1742B" w:rsidRPr="00B1742B">
              <w:rPr>
                <w:rFonts w:ascii="Comic Sans MS" w:hAnsi="Comic Sans MS"/>
                <w:b/>
                <w:color w:val="auto"/>
                <w:sz w:val="40"/>
                <w:szCs w:val="40"/>
              </w:rPr>
              <w:t>AND</w:t>
            </w:r>
            <w:r w:rsidRPr="00B1742B">
              <w:rPr>
                <w:rFonts w:ascii="Comic Sans MS" w:hAnsi="Comic Sans MS"/>
                <w:b/>
                <w:color w:val="auto"/>
                <w:sz w:val="40"/>
                <w:szCs w:val="40"/>
              </w:rPr>
              <w:t xml:space="preserve"> CALCULATING</w:t>
            </w:r>
          </w:p>
        </w:tc>
      </w:tr>
      <w:tr w:rsidR="00F50212" w:rsidRPr="00E30B04" w:rsidTr="006D17B9">
        <w:trPr>
          <w:trHeight w:val="401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F50212" w:rsidRPr="00E30B04" w:rsidRDefault="00C60F41">
            <w:pPr>
              <w:ind w:left="18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:rsidR="00F50212" w:rsidRPr="00E30B04" w:rsidRDefault="00C60F41">
            <w:pPr>
              <w:ind w:left="5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F50212" w:rsidRPr="00E30B04" w:rsidRDefault="00C60F41">
            <w:pPr>
              <w:ind w:left="3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F50212" w:rsidRPr="00E30B04" w:rsidRDefault="00C60F41">
            <w:pPr>
              <w:ind w:left="10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F50212" w:rsidRPr="00E30B04" w:rsidRDefault="00C60F41">
            <w:pPr>
              <w:ind w:left="13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F50212" w:rsidRPr="00E30B04" w:rsidRDefault="00C60F41">
            <w:pPr>
              <w:ind w:left="8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F50212" w:rsidRPr="00E30B04">
        <w:trPr>
          <w:trHeight w:val="1360"/>
        </w:trPr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13" w:right="5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 xml:space="preserve">recognise and know the value of different denominations </w:t>
            </w:r>
            <w:r w:rsidRPr="00B1742B">
              <w:rPr>
                <w:rFonts w:ascii="Comic Sans MS" w:hAnsi="Comic Sans MS"/>
                <w:sz w:val="20"/>
                <w:szCs w:val="20"/>
              </w:rPr>
              <w:lastRenderedPageBreak/>
              <w:t xml:space="preserve">of </w:t>
            </w:r>
            <w:r w:rsidRPr="00B1742B">
              <w:rPr>
                <w:rFonts w:ascii="Comic Sans MS" w:hAnsi="Comic Sans MS"/>
                <w:b/>
                <w:sz w:val="20"/>
                <w:szCs w:val="20"/>
              </w:rPr>
              <w:t>coins and notes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line="281" w:lineRule="auto"/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lastRenderedPageBreak/>
              <w:t xml:space="preserve">recognise and use symbols for pounds </w:t>
            </w:r>
            <w:r w:rsidRPr="00B1742B">
              <w:rPr>
                <w:rFonts w:ascii="Comic Sans MS" w:hAnsi="Comic Sans MS"/>
                <w:b/>
                <w:sz w:val="20"/>
                <w:szCs w:val="20"/>
              </w:rPr>
              <w:t>(£) and pence (p)</w:t>
            </w:r>
            <w:r w:rsidRPr="00B1742B">
              <w:rPr>
                <w:rFonts w:ascii="Comic Sans MS" w:hAnsi="Comic Sans MS"/>
                <w:sz w:val="20"/>
                <w:szCs w:val="20"/>
              </w:rPr>
              <w:t>;</w:t>
            </w:r>
          </w:p>
          <w:p w:rsidR="00F50212" w:rsidRPr="00B1742B" w:rsidRDefault="00C60F41">
            <w:pPr>
              <w:spacing w:after="23"/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combine amounts to make a</w:t>
            </w:r>
          </w:p>
          <w:p w:rsidR="00F50212" w:rsidRPr="00B1742B" w:rsidRDefault="00C60F41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particular value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line="281" w:lineRule="auto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 xml:space="preserve">add and subtract amounts of </w:t>
            </w:r>
            <w:r w:rsidRPr="00B1742B">
              <w:rPr>
                <w:rFonts w:ascii="Comic Sans MS" w:hAnsi="Comic Sans MS"/>
                <w:b/>
                <w:sz w:val="20"/>
                <w:szCs w:val="20"/>
              </w:rPr>
              <w:t xml:space="preserve">money </w:t>
            </w:r>
            <w:r w:rsidRPr="00B1742B">
              <w:rPr>
                <w:rFonts w:ascii="Comic Sans MS" w:hAnsi="Comic Sans MS"/>
                <w:sz w:val="20"/>
                <w:szCs w:val="20"/>
              </w:rPr>
              <w:t xml:space="preserve">to give change, </w:t>
            </w:r>
            <w:r w:rsidRPr="00B1742B">
              <w:rPr>
                <w:rFonts w:ascii="Comic Sans MS" w:hAnsi="Comic Sans MS"/>
                <w:sz w:val="20"/>
                <w:szCs w:val="20"/>
              </w:rPr>
              <w:lastRenderedPageBreak/>
              <w:t>using both £ and p in</w:t>
            </w:r>
          </w:p>
          <w:p w:rsidR="00F50212" w:rsidRPr="00B1742B" w:rsidRDefault="00C60F41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practical contexts</w:t>
            </w:r>
          </w:p>
        </w:tc>
        <w:tc>
          <w:tcPr>
            <w:tcW w:w="1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50212" w:rsidRPr="00E30B04">
        <w:trPr>
          <w:trHeight w:val="11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find different combinations of coins that equal the same amounts of money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50212" w:rsidRPr="00E30B04">
        <w:trPr>
          <w:trHeight w:val="1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after="23"/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b/>
                <w:sz w:val="20"/>
                <w:szCs w:val="20"/>
              </w:rPr>
              <w:t xml:space="preserve">solve simple problems </w:t>
            </w:r>
            <w:r w:rsidRPr="00B1742B">
              <w:rPr>
                <w:rFonts w:ascii="Comic Sans MS" w:hAnsi="Comic Sans MS"/>
                <w:sz w:val="20"/>
                <w:szCs w:val="20"/>
              </w:rPr>
              <w:t>in a</w:t>
            </w:r>
          </w:p>
          <w:p w:rsidR="00F50212" w:rsidRPr="00B1742B" w:rsidRDefault="00C60F41">
            <w:pPr>
              <w:ind w:left="3" w:right="7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practical context involving addition and subtraction of money of the same unit, including giving change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50212" w:rsidRPr="00E30B04">
        <w:trPr>
          <w:trHeight w:val="920"/>
        </w:trPr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after="4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find the area of</w:t>
            </w:r>
          </w:p>
          <w:p w:rsidR="00F50212" w:rsidRPr="00B1742B" w:rsidRDefault="00C60F41">
            <w:pPr>
              <w:spacing w:after="16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rectilinear</w:t>
            </w:r>
          </w:p>
          <w:p w:rsidR="00F50212" w:rsidRPr="00B1742B" w:rsidRDefault="00C60F41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shapes by counting squares</w:t>
            </w:r>
          </w:p>
        </w:tc>
        <w:tc>
          <w:tcPr>
            <w:tcW w:w="2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after="247" w:line="283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calculate and compare the area of squares and rectangles including using standard units, square centimetres (cm</w:t>
            </w:r>
            <w:r w:rsidRPr="00B1742B">
              <w:rPr>
                <w:rFonts w:ascii="Comic Sans MS" w:hAnsi="Comic Sans MS"/>
                <w:sz w:val="20"/>
                <w:szCs w:val="20"/>
                <w:vertAlign w:val="superscript"/>
              </w:rPr>
              <w:t>2</w:t>
            </w:r>
            <w:r w:rsidRPr="00B1742B">
              <w:rPr>
                <w:rFonts w:ascii="Comic Sans MS" w:hAnsi="Comic Sans MS"/>
                <w:sz w:val="20"/>
                <w:szCs w:val="20"/>
              </w:rPr>
              <w:t>) and square metres (m</w:t>
            </w:r>
            <w:r w:rsidRPr="00B1742B">
              <w:rPr>
                <w:rFonts w:ascii="Comic Sans MS" w:hAnsi="Comic Sans MS"/>
                <w:sz w:val="20"/>
                <w:szCs w:val="20"/>
                <w:vertAlign w:val="superscript"/>
              </w:rPr>
              <w:t>2</w:t>
            </w:r>
            <w:r w:rsidRPr="00B1742B">
              <w:rPr>
                <w:rFonts w:ascii="Comic Sans MS" w:hAnsi="Comic Sans MS"/>
                <w:sz w:val="20"/>
                <w:szCs w:val="20"/>
              </w:rPr>
              <w:t>) and estimate the area of irregular shapes</w:t>
            </w:r>
          </w:p>
          <w:p w:rsidR="00F50212" w:rsidRPr="00B1742B" w:rsidRDefault="00C60F41">
            <w:pPr>
              <w:spacing w:line="275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i/>
                <w:sz w:val="20"/>
                <w:szCs w:val="20"/>
              </w:rPr>
              <w:t>recognise and use square numbers and cube numbers, and the notation for squared</w:t>
            </w:r>
          </w:p>
          <w:p w:rsidR="00F50212" w:rsidRPr="00B1742B" w:rsidRDefault="00C60F41">
            <w:pPr>
              <w:spacing w:after="40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i/>
                <w:sz w:val="20"/>
                <w:szCs w:val="20"/>
              </w:rPr>
              <w:t>(</w:t>
            </w:r>
            <w:r w:rsidRPr="00B1742B">
              <w:rPr>
                <w:rFonts w:ascii="Comic Sans MS" w:hAnsi="Comic Sans MS"/>
                <w:i/>
                <w:sz w:val="20"/>
                <w:szCs w:val="20"/>
                <w:vertAlign w:val="superscript"/>
              </w:rPr>
              <w:t>2</w:t>
            </w:r>
            <w:r w:rsidRPr="00B1742B">
              <w:rPr>
                <w:rFonts w:ascii="Comic Sans MS" w:hAnsi="Comic Sans MS"/>
                <w:i/>
                <w:sz w:val="20"/>
                <w:szCs w:val="20"/>
              </w:rPr>
              <w:t>) and cubed (</w:t>
            </w:r>
            <w:r w:rsidRPr="00B1742B">
              <w:rPr>
                <w:rFonts w:ascii="Comic Sans MS" w:hAnsi="Comic Sans MS"/>
                <w:i/>
                <w:sz w:val="20"/>
                <w:szCs w:val="20"/>
                <w:vertAlign w:val="superscript"/>
              </w:rPr>
              <w:t>3</w:t>
            </w:r>
            <w:r w:rsidRPr="00B1742B">
              <w:rPr>
                <w:rFonts w:ascii="Comic Sans MS" w:hAnsi="Comic Sans MS"/>
                <w:i/>
                <w:sz w:val="20"/>
                <w:szCs w:val="20"/>
              </w:rPr>
              <w:t>)</w:t>
            </w:r>
          </w:p>
          <w:p w:rsidR="00F50212" w:rsidRPr="00B1742B" w:rsidRDefault="00C60F41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(copied from Multiplication and</w:t>
            </w:r>
          </w:p>
          <w:p w:rsidR="00F50212" w:rsidRPr="00B1742B" w:rsidRDefault="00C60F41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Division)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calculate the area of parallelograms and triangles</w:t>
            </w:r>
          </w:p>
        </w:tc>
      </w:tr>
      <w:tr w:rsidR="00F50212" w:rsidRPr="00E30B04">
        <w:trPr>
          <w:trHeight w:val="2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calculate, estimate and compare volume of cubes and cuboids using standard units, including cubic centimetres (cm</w:t>
            </w:r>
            <w:r w:rsidRPr="00B1742B">
              <w:rPr>
                <w:rFonts w:ascii="Comic Sans MS" w:hAnsi="Comic Sans MS"/>
                <w:sz w:val="20"/>
                <w:szCs w:val="20"/>
                <w:vertAlign w:val="superscript"/>
              </w:rPr>
              <w:t>3</w:t>
            </w:r>
            <w:r w:rsidRPr="00B1742B">
              <w:rPr>
                <w:rFonts w:ascii="Comic Sans MS" w:hAnsi="Comic Sans MS"/>
                <w:sz w:val="20"/>
                <w:szCs w:val="20"/>
              </w:rPr>
              <w:t>) and cubic metres (m</w:t>
            </w:r>
            <w:r w:rsidRPr="00B1742B">
              <w:rPr>
                <w:rFonts w:ascii="Comic Sans MS" w:hAnsi="Comic Sans MS"/>
                <w:sz w:val="20"/>
                <w:szCs w:val="20"/>
                <w:vertAlign w:val="superscript"/>
              </w:rPr>
              <w:t>3</w:t>
            </w:r>
            <w:r w:rsidRPr="00B1742B">
              <w:rPr>
                <w:rFonts w:ascii="Comic Sans MS" w:hAnsi="Comic Sans MS"/>
                <w:sz w:val="20"/>
                <w:szCs w:val="20"/>
              </w:rPr>
              <w:t>), and extending to other units [e.g. mm</w:t>
            </w:r>
            <w:r w:rsidRPr="00B1742B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3 </w:t>
            </w:r>
            <w:r w:rsidRPr="00B1742B">
              <w:rPr>
                <w:rFonts w:ascii="Comic Sans MS" w:hAnsi="Comic Sans MS"/>
                <w:sz w:val="20"/>
                <w:szCs w:val="20"/>
              </w:rPr>
              <w:t>and km</w:t>
            </w:r>
            <w:r w:rsidRPr="00B1742B">
              <w:rPr>
                <w:rFonts w:ascii="Comic Sans MS" w:hAnsi="Comic Sans MS"/>
                <w:sz w:val="20"/>
                <w:szCs w:val="20"/>
                <w:vertAlign w:val="superscript"/>
              </w:rPr>
              <w:t>3</w:t>
            </w:r>
            <w:r w:rsidRPr="00B1742B">
              <w:rPr>
                <w:rFonts w:ascii="Comic Sans MS" w:hAnsi="Comic Sans MS"/>
                <w:sz w:val="20"/>
                <w:szCs w:val="20"/>
              </w:rPr>
              <w:t>].</w:t>
            </w:r>
          </w:p>
        </w:tc>
      </w:tr>
      <w:tr w:rsidR="00F50212" w:rsidRPr="00E30B04">
        <w:trPr>
          <w:trHeight w:val="10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recognise when it is possible to use formulae for area and volume of shapes</w:t>
            </w:r>
          </w:p>
        </w:tc>
      </w:tr>
    </w:tbl>
    <w:p w:rsidR="00F50212" w:rsidRDefault="00F50212">
      <w:pPr>
        <w:ind w:left="-1440" w:right="15400"/>
        <w:rPr>
          <w:rFonts w:ascii="Comic Sans MS" w:hAnsi="Comic Sans MS"/>
        </w:rPr>
      </w:pPr>
    </w:p>
    <w:p w:rsidR="00B1742B" w:rsidRPr="00E30B04" w:rsidRDefault="00B1742B">
      <w:pPr>
        <w:ind w:left="-1440" w:right="15400"/>
        <w:rPr>
          <w:rFonts w:ascii="Comic Sans MS" w:hAnsi="Comic Sans MS"/>
        </w:rPr>
      </w:pPr>
    </w:p>
    <w:tbl>
      <w:tblPr>
        <w:tblStyle w:val="TableGrid"/>
        <w:tblW w:w="15640" w:type="dxa"/>
        <w:tblInd w:w="-830" w:type="dxa"/>
        <w:tblCellMar>
          <w:top w:w="59" w:type="dxa"/>
          <w:left w:w="98" w:type="dxa"/>
          <w:right w:w="102" w:type="dxa"/>
        </w:tblCellMar>
        <w:tblLook w:val="04A0" w:firstRow="1" w:lastRow="0" w:firstColumn="1" w:lastColumn="0" w:noHBand="0" w:noVBand="1"/>
      </w:tblPr>
      <w:tblGrid>
        <w:gridCol w:w="2697"/>
        <w:gridCol w:w="2583"/>
        <w:gridCol w:w="2600"/>
        <w:gridCol w:w="2580"/>
        <w:gridCol w:w="2580"/>
        <w:gridCol w:w="2600"/>
      </w:tblGrid>
      <w:tr w:rsidR="00F50212" w:rsidRPr="00E30B04" w:rsidTr="006D17B9">
        <w:trPr>
          <w:trHeight w:val="540"/>
        </w:trPr>
        <w:tc>
          <w:tcPr>
            <w:tcW w:w="156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0212" w:rsidRPr="00B1742B" w:rsidRDefault="00C60F41">
            <w:pPr>
              <w:ind w:left="4"/>
              <w:jc w:val="center"/>
              <w:rPr>
                <w:rFonts w:ascii="Comic Sans MS" w:hAnsi="Comic Sans MS"/>
                <w:color w:val="auto"/>
                <w:sz w:val="40"/>
                <w:szCs w:val="40"/>
              </w:rPr>
            </w:pPr>
            <w:r w:rsidRPr="00B1742B">
              <w:rPr>
                <w:rFonts w:ascii="Comic Sans MS" w:hAnsi="Comic Sans MS"/>
                <w:b/>
                <w:color w:val="auto"/>
                <w:sz w:val="40"/>
                <w:szCs w:val="40"/>
              </w:rPr>
              <w:lastRenderedPageBreak/>
              <w:t>TELLING THE TIME</w:t>
            </w:r>
          </w:p>
        </w:tc>
      </w:tr>
      <w:tr w:rsidR="00F50212" w:rsidRPr="00E30B04" w:rsidTr="006D17B9">
        <w:trPr>
          <w:trHeight w:val="401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F50212" w:rsidRPr="00E30B04" w:rsidRDefault="00C60F41">
            <w:pPr>
              <w:ind w:left="2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F50212" w:rsidRPr="00E30B04" w:rsidRDefault="00C60F41">
            <w:pPr>
              <w:ind w:left="2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F50212" w:rsidRPr="00E30B04" w:rsidRDefault="00C60F41">
            <w:pPr>
              <w:ind w:left="9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F50212" w:rsidRPr="00E30B04" w:rsidRDefault="00C60F41">
            <w:pPr>
              <w:ind w:left="4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F50212" w:rsidRPr="00E30B04" w:rsidRDefault="00C60F41">
            <w:pPr>
              <w:ind w:left="4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F50212" w:rsidRPr="00E30B04" w:rsidRDefault="00C60F41">
            <w:pPr>
              <w:ind w:left="0" w:right="1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F50212" w:rsidRPr="00E30B04">
        <w:trPr>
          <w:trHeight w:val="164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tell the time to the hour and half past the hour and draw the hands on a clock face to show these times.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0" w:right="24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tell and write the time to five minutes, including quarter past/to the hour and draw the hands on a clock face to show these times.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13" w:right="17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tell and write the time from an analogue clock, including using Roman numerals from I to XII, and 12-hour and 24-hour clocks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line="281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read, write and convert time between analogue and digital 12 and 24-hour clocks</w:t>
            </w:r>
          </w:p>
          <w:p w:rsidR="00F50212" w:rsidRPr="00B1742B" w:rsidRDefault="00C60F41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(appears also in</w:t>
            </w:r>
          </w:p>
          <w:p w:rsidR="00F50212" w:rsidRPr="00B1742B" w:rsidRDefault="00C60F41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Converting)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50212" w:rsidRPr="00E30B04">
        <w:trPr>
          <w:trHeight w:val="370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recognise and use language relating to dates, including days of the week, weeks, months and years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line="275" w:lineRule="auto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know the number of minutes in an hour and the number of hours in a day.</w:t>
            </w:r>
          </w:p>
          <w:p w:rsidR="00F50212" w:rsidRPr="00B1742B" w:rsidRDefault="00C60F41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(appears also in</w:t>
            </w:r>
          </w:p>
          <w:p w:rsidR="00F50212" w:rsidRPr="00B1742B" w:rsidRDefault="00C60F41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Converting)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line="281" w:lineRule="auto"/>
              <w:ind w:left="13" w:right="10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estimate and read time with increasing accuracy to the nearest minute; record and compare time in terms of seconds, minutes, hours and o’clock; use vocabulary such as</w:t>
            </w:r>
          </w:p>
          <w:p w:rsidR="00F50212" w:rsidRPr="00B1742B" w:rsidRDefault="00C60F41">
            <w:pPr>
              <w:spacing w:line="272" w:lineRule="auto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a.m./p.m., morning, afternoon, noon and midnight</w:t>
            </w:r>
          </w:p>
          <w:p w:rsidR="00F50212" w:rsidRPr="00B1742B" w:rsidRDefault="00C60F41">
            <w:pPr>
              <w:spacing w:after="15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(appears also in</w:t>
            </w:r>
          </w:p>
          <w:p w:rsidR="00F50212" w:rsidRPr="00B1742B" w:rsidRDefault="00C60F41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Comparing and</w:t>
            </w:r>
          </w:p>
          <w:p w:rsidR="00F50212" w:rsidRPr="00B1742B" w:rsidRDefault="00C60F41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Estimating)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50212" w:rsidRPr="00E30B04">
        <w:trPr>
          <w:trHeight w:val="212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E30B04" w:rsidRDefault="00F50212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E30B04" w:rsidRDefault="00F50212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line="281" w:lineRule="auto"/>
              <w:ind w:left="8" w:right="39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solve problems involving converting from hours to minutes; minutes to seconds; years to months; weeks to days</w:t>
            </w:r>
          </w:p>
          <w:p w:rsidR="00F50212" w:rsidRPr="00B1742B" w:rsidRDefault="00C60F41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(appears also in</w:t>
            </w:r>
          </w:p>
          <w:p w:rsidR="00F50212" w:rsidRPr="00B1742B" w:rsidRDefault="00C60F41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Converting)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8" w:right="39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solve problems involving converting between units of time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F50212" w:rsidRPr="00E30B04" w:rsidRDefault="00F50212">
      <w:pPr>
        <w:ind w:left="-1440" w:right="15400"/>
        <w:rPr>
          <w:rFonts w:ascii="Comic Sans MS" w:hAnsi="Comic Sans MS"/>
        </w:rPr>
      </w:pPr>
    </w:p>
    <w:tbl>
      <w:tblPr>
        <w:tblStyle w:val="TableGrid"/>
        <w:tblW w:w="15620" w:type="dxa"/>
        <w:tblInd w:w="-830" w:type="dxa"/>
        <w:tblCellMar>
          <w:top w:w="59" w:type="dxa"/>
          <w:left w:w="98" w:type="dxa"/>
          <w:right w:w="110" w:type="dxa"/>
        </w:tblCellMar>
        <w:tblLook w:val="04A0" w:firstRow="1" w:lastRow="0" w:firstColumn="1" w:lastColumn="0" w:noHBand="0" w:noVBand="1"/>
      </w:tblPr>
      <w:tblGrid>
        <w:gridCol w:w="2099"/>
        <w:gridCol w:w="2980"/>
        <w:gridCol w:w="2720"/>
        <w:gridCol w:w="2600"/>
        <w:gridCol w:w="2618"/>
        <w:gridCol w:w="2603"/>
      </w:tblGrid>
      <w:tr w:rsidR="00F50212" w:rsidRPr="00E30B04" w:rsidTr="006D17B9">
        <w:trPr>
          <w:trHeight w:val="540"/>
        </w:trPr>
        <w:tc>
          <w:tcPr>
            <w:tcW w:w="1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0212" w:rsidRPr="00B1742B" w:rsidRDefault="00C60F41">
            <w:pPr>
              <w:ind w:left="17"/>
              <w:jc w:val="center"/>
              <w:rPr>
                <w:rFonts w:ascii="Comic Sans MS" w:hAnsi="Comic Sans MS"/>
                <w:color w:val="auto"/>
                <w:sz w:val="40"/>
                <w:szCs w:val="40"/>
              </w:rPr>
            </w:pPr>
            <w:r w:rsidRPr="00B1742B">
              <w:rPr>
                <w:rFonts w:ascii="Comic Sans MS" w:hAnsi="Comic Sans MS"/>
                <w:b/>
                <w:color w:val="auto"/>
                <w:sz w:val="40"/>
                <w:szCs w:val="40"/>
              </w:rPr>
              <w:t>CONVERTING</w:t>
            </w:r>
          </w:p>
        </w:tc>
      </w:tr>
      <w:tr w:rsidR="00F50212" w:rsidRPr="00E30B04" w:rsidTr="006D17B9">
        <w:trPr>
          <w:trHeight w:val="401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F50212" w:rsidRPr="00E30B04" w:rsidRDefault="00C60F41">
            <w:pPr>
              <w:ind w:left="22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F50212" w:rsidRPr="00E30B04" w:rsidRDefault="00C60F41">
            <w:pPr>
              <w:ind w:left="12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F50212" w:rsidRPr="00E30B04" w:rsidRDefault="00C60F41">
            <w:pPr>
              <w:ind w:left="12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F50212" w:rsidRPr="00E30B04" w:rsidRDefault="00C60F41">
            <w:pPr>
              <w:ind w:left="17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F50212" w:rsidRPr="00E30B04" w:rsidRDefault="00C60F41">
            <w:pPr>
              <w:ind w:left="5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F50212" w:rsidRPr="00E30B04" w:rsidRDefault="00C60F41">
            <w:pPr>
              <w:ind w:left="5"/>
              <w:jc w:val="center"/>
              <w:rPr>
                <w:rFonts w:ascii="Comic Sans MS" w:hAnsi="Comic Sans MS"/>
              </w:rPr>
            </w:pPr>
            <w:r w:rsidRPr="00E30B04"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F50212" w:rsidRPr="00E30B04" w:rsidTr="00E30B04">
        <w:trPr>
          <w:trHeight w:val="887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F50212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line="281" w:lineRule="auto"/>
              <w:ind w:left="13" w:right="59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know the number of minutes in an hour and the number of hours in a day.</w:t>
            </w:r>
          </w:p>
          <w:p w:rsidR="00F50212" w:rsidRPr="00B1742B" w:rsidRDefault="00C60F41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(appears also in Telling the</w:t>
            </w:r>
          </w:p>
          <w:p w:rsidR="00F50212" w:rsidRPr="00B1742B" w:rsidRDefault="00C60F41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Time)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know the number of seconds in a minute and the number of days in each month, year and leap year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13" w:right="34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convert between different units of measure (e.g. kilometre to metre; hour to minute)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line="281" w:lineRule="auto"/>
              <w:ind w:left="8" w:right="93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convert between different units of metric measure (e.g. kilometre and metre; centimetre and metre; centimetre and millimetre; gram</w:t>
            </w:r>
          </w:p>
          <w:p w:rsidR="00F50212" w:rsidRPr="00B1742B" w:rsidRDefault="00C60F41">
            <w:pPr>
              <w:spacing w:after="4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and kilogram; litre and</w:t>
            </w:r>
          </w:p>
          <w:p w:rsidR="00F50212" w:rsidRPr="00B1742B" w:rsidRDefault="00C60F41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millilitre)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0" w:right="36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use, read, write and convert between standard units, converting measurements of length, mass, volume and time from a smaller unit of measure to a larger unit, and vice versa, using decimal notation to up to three decimal places</w:t>
            </w:r>
          </w:p>
        </w:tc>
      </w:tr>
      <w:tr w:rsidR="00F50212" w:rsidRPr="00E30B04">
        <w:trPr>
          <w:trHeight w:val="2620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E30B04" w:rsidRDefault="00F50212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E30B04" w:rsidRDefault="00F50212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E30B04" w:rsidRDefault="00F50212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line="281" w:lineRule="auto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read, write and convert time between analogue and digital 12 and 24-hour clocks</w:t>
            </w:r>
          </w:p>
          <w:p w:rsidR="00F50212" w:rsidRPr="00B1742B" w:rsidRDefault="00C60F41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(appears also in</w:t>
            </w:r>
          </w:p>
          <w:p w:rsidR="00F50212" w:rsidRPr="00B1742B" w:rsidRDefault="00C60F41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Converting)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8" w:right="8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solve problems involving converting between units of time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line="278" w:lineRule="auto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solve problems involving the calculation and conversion of units of measure, using decimal notation up to three decimal places where appropriate</w:t>
            </w:r>
          </w:p>
          <w:p w:rsidR="00F50212" w:rsidRPr="00B1742B" w:rsidRDefault="00C60F41">
            <w:pPr>
              <w:spacing w:after="15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(appears also in</w:t>
            </w:r>
          </w:p>
          <w:p w:rsidR="00F50212" w:rsidRPr="00B1742B" w:rsidRDefault="00C60F41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Measuring and</w:t>
            </w:r>
          </w:p>
          <w:p w:rsidR="00F50212" w:rsidRPr="00B1742B" w:rsidRDefault="00C60F41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Calculating)</w:t>
            </w:r>
          </w:p>
        </w:tc>
      </w:tr>
      <w:tr w:rsidR="00F50212" w:rsidRPr="00E30B04">
        <w:trPr>
          <w:trHeight w:val="2120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E30B04" w:rsidRDefault="00F50212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212" w:rsidRPr="00E30B04" w:rsidRDefault="00F50212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E30B04" w:rsidRDefault="00F50212">
            <w:pPr>
              <w:spacing w:after="160"/>
              <w:ind w:left="0"/>
              <w:rPr>
                <w:rFonts w:ascii="Comic Sans MS" w:hAnsi="Comic Sans MS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spacing w:line="281" w:lineRule="auto"/>
              <w:ind w:left="13" w:right="46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solve problems involving converting from hours to minutes; minutes to seconds; years to months; weeks to days</w:t>
            </w:r>
          </w:p>
          <w:p w:rsidR="00F50212" w:rsidRPr="00B1742B" w:rsidRDefault="00C60F41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(appears also in Telling the</w:t>
            </w:r>
          </w:p>
          <w:p w:rsidR="00F50212" w:rsidRPr="00B1742B" w:rsidRDefault="00C60F41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Time)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8" w:right="8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understand and use equivalences between metric units and common imperial units such as inches, pounds and pints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212" w:rsidRPr="00B1742B" w:rsidRDefault="00C60F41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1742B">
              <w:rPr>
                <w:rFonts w:ascii="Comic Sans MS" w:hAnsi="Comic Sans MS"/>
                <w:sz w:val="20"/>
                <w:szCs w:val="20"/>
              </w:rPr>
              <w:t>convert between miles and kilometres</w:t>
            </w:r>
          </w:p>
        </w:tc>
      </w:tr>
    </w:tbl>
    <w:p w:rsidR="00F50212" w:rsidRPr="00E30B04" w:rsidRDefault="00F50212" w:rsidP="00B1742B">
      <w:pPr>
        <w:ind w:left="0"/>
        <w:rPr>
          <w:rFonts w:ascii="Comic Sans MS" w:hAnsi="Comic Sans MS"/>
        </w:rPr>
        <w:sectPr w:rsidR="00F50212" w:rsidRPr="00E30B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20" w:orient="landscape"/>
          <w:pgMar w:top="1389" w:right="1440" w:bottom="1350" w:left="1440" w:header="453" w:footer="720" w:gutter="0"/>
          <w:cols w:space="720"/>
        </w:sectPr>
      </w:pPr>
    </w:p>
    <w:p w:rsidR="00F50212" w:rsidRPr="00E30B04" w:rsidRDefault="00F50212" w:rsidP="00B1742B">
      <w:pPr>
        <w:ind w:left="0"/>
        <w:rPr>
          <w:rFonts w:ascii="Comic Sans MS" w:hAnsi="Comic Sans MS"/>
        </w:rPr>
      </w:pPr>
    </w:p>
    <w:sectPr w:rsidR="00F50212" w:rsidRPr="00E30B04">
      <w:headerReference w:type="even" r:id="rId13"/>
      <w:headerReference w:type="default" r:id="rId14"/>
      <w:headerReference w:type="first" r:id="rId15"/>
      <w:pgSz w:w="16840" w:h="1192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01F" w:rsidRDefault="0039001F">
      <w:pPr>
        <w:spacing w:line="240" w:lineRule="auto"/>
      </w:pPr>
      <w:r>
        <w:separator/>
      </w:r>
    </w:p>
  </w:endnote>
  <w:endnote w:type="continuationSeparator" w:id="0">
    <w:p w:rsidR="0039001F" w:rsidRDefault="003900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339" w:rsidRDefault="00A103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339" w:rsidRDefault="00A103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339" w:rsidRDefault="00A103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01F" w:rsidRDefault="0039001F">
      <w:pPr>
        <w:spacing w:line="240" w:lineRule="auto"/>
      </w:pPr>
      <w:r>
        <w:separator/>
      </w:r>
    </w:p>
  </w:footnote>
  <w:footnote w:type="continuationSeparator" w:id="0">
    <w:p w:rsidR="0039001F" w:rsidRDefault="003900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12" w:rsidRDefault="00C60F41"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9020175</wp:posOffset>
          </wp:positionH>
          <wp:positionV relativeFrom="page">
            <wp:posOffset>287655</wp:posOffset>
          </wp:positionV>
          <wp:extent cx="1238250" cy="485775"/>
          <wp:effectExtent l="0" t="0" r="0" b="0"/>
          <wp:wrapSquare wrapText="bothSides"/>
          <wp:docPr id="284" name="Picture 2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" name="Picture 2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Measurement</w:t>
    </w:r>
    <w:r>
      <w:tab/>
    </w:r>
  </w:p>
  <w:p w:rsidR="00F50212" w:rsidRDefault="00C60F4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122" name="Group 131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2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12" w:rsidRDefault="00A10339">
    <w:r>
      <w:rPr>
        <w:noProof/>
      </w:rPr>
      <w:drawing>
        <wp:inline distT="0" distB="0" distL="0" distR="0" wp14:anchorId="5DD5C479" wp14:editId="4D558773">
          <wp:extent cx="605155" cy="608965"/>
          <wp:effectExtent l="0" t="0" r="4445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  <w:r w:rsidR="00C60F41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112" name="Group 131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1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12" w:rsidRDefault="00C60F41"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9020175</wp:posOffset>
          </wp:positionH>
          <wp:positionV relativeFrom="page">
            <wp:posOffset>287655</wp:posOffset>
          </wp:positionV>
          <wp:extent cx="1238250" cy="48577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" name="Picture 2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Measurement</w:t>
    </w:r>
    <w:r>
      <w:tab/>
    </w:r>
  </w:p>
  <w:p w:rsidR="00F50212" w:rsidRDefault="00C60F4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102" name="Group 13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12" w:rsidRDefault="00C60F4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9020175</wp:posOffset>
              </wp:positionH>
              <wp:positionV relativeFrom="page">
                <wp:posOffset>287654</wp:posOffset>
              </wp:positionV>
              <wp:extent cx="1238250" cy="485775"/>
              <wp:effectExtent l="0" t="0" r="0" b="0"/>
              <wp:wrapNone/>
              <wp:docPr id="13131" name="Group 131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0" cy="485775"/>
                        <a:chOff x="0" y="0"/>
                        <a:chExt cx="1238250" cy="485775"/>
                      </a:xfrm>
                    </wpg:grpSpPr>
                    <pic:pic xmlns:pic="http://schemas.openxmlformats.org/drawingml/2006/picture">
                      <pic:nvPicPr>
                        <pic:cNvPr id="13132" name="Picture 131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85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31" style="width:97.5pt;height:38.25pt;position:absolute;z-index:-2147483648;mso-position-horizontal-relative:page;mso-position-horizontal:absolute;margin-left:710.25pt;mso-position-vertical-relative:page;margin-top:22.6499pt;" coordsize="12382,4857">
              <v:shape id="Picture 13132" style="position:absolute;width:12382;height:4857;left:0;top:0;" filled="f">
                <v:imagedata r:id="rId7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12" w:rsidRDefault="00F50212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12" w:rsidRDefault="00C60F4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9020175</wp:posOffset>
              </wp:positionH>
              <wp:positionV relativeFrom="page">
                <wp:posOffset>287654</wp:posOffset>
              </wp:positionV>
              <wp:extent cx="1238250" cy="485775"/>
              <wp:effectExtent l="0" t="0" r="0" b="0"/>
              <wp:wrapNone/>
              <wp:docPr id="13125" name="Group 13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0" cy="485775"/>
                        <a:chOff x="0" y="0"/>
                        <a:chExt cx="1238250" cy="485775"/>
                      </a:xfrm>
                    </wpg:grpSpPr>
                    <pic:pic xmlns:pic="http://schemas.openxmlformats.org/drawingml/2006/picture">
                      <pic:nvPicPr>
                        <pic:cNvPr id="13126" name="Picture 131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85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25" style="width:97.5pt;height:38.25pt;position:absolute;z-index:-2147483648;mso-position-horizontal-relative:page;mso-position-horizontal:absolute;margin-left:710.25pt;mso-position-vertical-relative:page;margin-top:22.6499pt;" coordsize="12382,4857">
              <v:shape id="Picture 13126" style="position:absolute;width:12382;height:4857;left:0;top:0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F3E0C"/>
    <w:multiLevelType w:val="hybridMultilevel"/>
    <w:tmpl w:val="04860088"/>
    <w:lvl w:ilvl="0" w:tplc="BF745098">
      <w:start w:val="1"/>
      <w:numFmt w:val="bullet"/>
      <w:lvlText w:val="*"/>
      <w:lvlJc w:val="left"/>
      <w:pPr>
        <w:ind w:left="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A4E310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22D0C2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50BFF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08C560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600088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F016E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4A29B2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02B10C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0434E2"/>
    <w:multiLevelType w:val="hybridMultilevel"/>
    <w:tmpl w:val="E7F07444"/>
    <w:lvl w:ilvl="0" w:tplc="D7E87DCC">
      <w:start w:val="1"/>
      <w:numFmt w:val="bullet"/>
      <w:lvlText w:val="*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7EB13A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5E6C54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EDCA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FCD04A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D61436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CEFB6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0F8CA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FA9B56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12"/>
    <w:rsid w:val="00374D5A"/>
    <w:rsid w:val="0039001F"/>
    <w:rsid w:val="00637A43"/>
    <w:rsid w:val="006D17B9"/>
    <w:rsid w:val="009B6738"/>
    <w:rsid w:val="00A10339"/>
    <w:rsid w:val="00B1742B"/>
    <w:rsid w:val="00C60F41"/>
    <w:rsid w:val="00E30B04"/>
    <w:rsid w:val="00F50212"/>
    <w:rsid w:val="00F6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44E3B4-06CA-4341-BFF8-38D4F595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-720"/>
    </w:pPr>
    <w:rPr>
      <w:rFonts w:ascii="Arial" w:eastAsia="Arial" w:hAnsi="Arial" w:cs="Arial"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37A4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A43"/>
    <w:rPr>
      <w:rFonts w:ascii="Arial" w:eastAsia="Arial" w:hAnsi="Arial" w:cs="Arial"/>
      <w:color w:val="000000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Measurement Progression Map.doc</vt:lpstr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Progression Map.doc</dc:title>
  <dc:subject/>
  <dc:creator>EMILY  SNOWBALL</dc:creator>
  <cp:keywords/>
  <cp:lastModifiedBy>EMILY  SNOWBALL</cp:lastModifiedBy>
  <cp:revision>8</cp:revision>
  <dcterms:created xsi:type="dcterms:W3CDTF">2023-12-07T16:40:00Z</dcterms:created>
  <dcterms:modified xsi:type="dcterms:W3CDTF">2023-12-10T10:32:00Z</dcterms:modified>
</cp:coreProperties>
</file>