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58" w:rsidRDefault="00D777A8" w:rsidP="007768C5">
      <w:pPr>
        <w:jc w:val="center"/>
        <w:rPr>
          <w:rFonts w:ascii="Comic Sans MS" w:hAnsi="Comic Sans MS"/>
        </w:rPr>
      </w:pPr>
      <w:r w:rsidRPr="00941054">
        <w:rPr>
          <w:rFonts w:ascii="Comic Sans MS" w:hAnsi="Comic Sans MS"/>
          <w:sz w:val="48"/>
          <w:u w:val="single"/>
        </w:rPr>
        <w:t>Geometry</w:t>
      </w:r>
      <w:r w:rsidRPr="00941054">
        <w:rPr>
          <w:rFonts w:ascii="Comic Sans MS" w:hAnsi="Comic Sans MS"/>
          <w:sz w:val="48"/>
        </w:rPr>
        <w:t>: Position and Direction</w:t>
      </w:r>
    </w:p>
    <w:p w:rsidR="003259FD" w:rsidRPr="003259FD" w:rsidRDefault="003259FD" w:rsidP="007768C5">
      <w:pPr>
        <w:jc w:val="center"/>
        <w:rPr>
          <w:rFonts w:ascii="Comic Sans MS" w:hAnsi="Comic Sans MS"/>
        </w:rPr>
      </w:pPr>
    </w:p>
    <w:tbl>
      <w:tblPr>
        <w:tblStyle w:val="TableGrid"/>
        <w:tblW w:w="15620" w:type="dxa"/>
        <w:tblInd w:w="-830" w:type="dxa"/>
        <w:tblCellMar>
          <w:top w:w="59" w:type="dxa"/>
          <w:left w:w="98" w:type="dxa"/>
          <w:bottom w:w="11" w:type="dxa"/>
          <w:right w:w="112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F00258" w:rsidRPr="003259FD" w:rsidTr="0043333D">
        <w:trPr>
          <w:trHeight w:val="51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104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00258" w:rsidRPr="003259FD" w:rsidRDefault="00D777A8">
            <w:pPr>
              <w:ind w:left="22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3259FD">
              <w:rPr>
                <w:rFonts w:ascii="Comic Sans MS" w:hAnsi="Comic Sans MS"/>
                <w:b/>
                <w:color w:val="auto"/>
                <w:sz w:val="40"/>
                <w:szCs w:val="40"/>
              </w:rPr>
              <w:t>POSITION, DIRECTION AND MOVEMENT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</w:tr>
      <w:tr w:rsidR="00F00258" w:rsidRPr="003259FD" w:rsidTr="0043333D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00258" w:rsidRPr="003259FD" w:rsidRDefault="00D777A8">
            <w:pPr>
              <w:ind w:left="2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00258" w:rsidRPr="003259FD" w:rsidRDefault="00D777A8">
            <w:pPr>
              <w:ind w:left="1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00258" w:rsidRPr="003259FD" w:rsidRDefault="00D777A8">
            <w:pPr>
              <w:ind w:left="15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00258" w:rsidRPr="003259FD" w:rsidRDefault="00D777A8">
            <w:pPr>
              <w:ind w:left="2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00258" w:rsidRPr="003259FD" w:rsidRDefault="00D777A8">
            <w:pPr>
              <w:ind w:left="7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00258" w:rsidRPr="003259FD" w:rsidRDefault="00D777A8">
            <w:pPr>
              <w:ind w:left="7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00258" w:rsidRPr="003259FD" w:rsidTr="0043333D">
        <w:trPr>
          <w:trHeight w:val="1100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ind w:left="13" w:right="31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describe position, direction and movement, including half, quarter and three-quarter turns.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Default="00D777A8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use mathematical vocabulary to describe position, direction and movement including movement in a straight line and distinguishing between rotation as a turn and in terms of right angles for quarter, half and three-quarter turns (clockwise and anti-clockwise)</w:t>
            </w:r>
          </w:p>
          <w:p w:rsidR="003259FD" w:rsidRPr="003259FD" w:rsidRDefault="003259FD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describe positions on a 2-D grid as coordinates in the first quadrant</w:t>
            </w: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identify, describe and represent the position of a shape following a</w:t>
            </w:r>
          </w:p>
          <w:p w:rsidR="00F00258" w:rsidRPr="003259FD" w:rsidRDefault="00D777A8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reflection or translation, using the appropriate language, and know that the shape has not changed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ind w:left="0" w:right="22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describe positions on the full coordinate grid (all four quadrants)</w:t>
            </w:r>
          </w:p>
        </w:tc>
      </w:tr>
      <w:tr w:rsidR="00F00258" w:rsidRPr="003259FD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describe movements between positions as translations of a given</w:t>
            </w:r>
          </w:p>
          <w:p w:rsidR="00F00258" w:rsidRPr="003259FD" w:rsidRDefault="00D777A8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unit to the left/right and up/down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draw and translate simple shapes on the coordinate plane, and reflect them in the axes.</w:t>
            </w:r>
          </w:p>
        </w:tc>
      </w:tr>
      <w:tr w:rsidR="00F00258" w:rsidRPr="003259FD" w:rsidTr="0043333D">
        <w:trPr>
          <w:trHeight w:val="82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Default="00D777A8">
            <w:pPr>
              <w:ind w:left="13" w:right="7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plot specified points and draw sides to complete a given polygon</w:t>
            </w:r>
          </w:p>
          <w:p w:rsidR="003259FD" w:rsidRPr="003259FD" w:rsidRDefault="003259FD">
            <w:pPr>
              <w:ind w:left="13" w:right="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00258" w:rsidRPr="003259FD" w:rsidTr="0043333D">
        <w:trPr>
          <w:trHeight w:val="5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104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00258" w:rsidRPr="003259FD" w:rsidRDefault="00D777A8">
            <w:pPr>
              <w:ind w:left="22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3259FD">
              <w:rPr>
                <w:rFonts w:ascii="Comic Sans MS" w:hAnsi="Comic Sans MS"/>
                <w:b/>
                <w:color w:val="auto"/>
                <w:sz w:val="40"/>
                <w:szCs w:val="40"/>
              </w:rPr>
              <w:t>PATTERN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</w:tr>
      <w:tr w:rsidR="0043333D" w:rsidTr="0043333D">
        <w:tblPrEx>
          <w:tblCellMar>
            <w:bottom w:w="4" w:type="dxa"/>
            <w:right w:w="115" w:type="dxa"/>
          </w:tblCellMar>
        </w:tblPrEx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43333D" w:rsidRDefault="0043333D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43333D" w:rsidRDefault="0043333D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43333D" w:rsidRDefault="0043333D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43333D" w:rsidRDefault="0043333D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43333D" w:rsidRDefault="0043333D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43333D" w:rsidRDefault="0043333D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00258" w:rsidRPr="003259FD" w:rsidTr="0043333D">
        <w:trPr>
          <w:trHeight w:val="110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D777A8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259FD">
              <w:rPr>
                <w:rFonts w:ascii="Comic Sans MS" w:hAnsi="Comic Sans MS"/>
                <w:sz w:val="20"/>
                <w:szCs w:val="20"/>
              </w:rPr>
              <w:t>order and arrange combinations of mathematical objects in patterns and sequences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</w:rPr>
            </w:pPr>
          </w:p>
        </w:tc>
      </w:tr>
    </w:tbl>
    <w:p w:rsidR="00D777A8" w:rsidRDefault="00D777A8"/>
    <w:sectPr w:rsidR="00D77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2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FA" w:rsidRDefault="00B967FA" w:rsidP="00263076">
      <w:pPr>
        <w:spacing w:line="240" w:lineRule="auto"/>
      </w:pPr>
      <w:r>
        <w:separator/>
      </w:r>
    </w:p>
  </w:endnote>
  <w:endnote w:type="continuationSeparator" w:id="0">
    <w:p w:rsidR="00B967FA" w:rsidRDefault="00B967FA" w:rsidP="00263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FA" w:rsidRDefault="00B967FA" w:rsidP="00263076">
      <w:pPr>
        <w:spacing w:line="240" w:lineRule="auto"/>
      </w:pPr>
      <w:r>
        <w:separator/>
      </w:r>
    </w:p>
  </w:footnote>
  <w:footnote w:type="continuationSeparator" w:id="0">
    <w:p w:rsidR="00B967FA" w:rsidRDefault="00B967FA" w:rsidP="00263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Header"/>
    </w:pPr>
    <w:r>
      <w:rPr>
        <w:noProof/>
      </w:rPr>
      <w:drawing>
        <wp:inline distT="0" distB="0" distL="0" distR="0" wp14:anchorId="02811B73" wp14:editId="5275E408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76" w:rsidRDefault="00263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8"/>
    <w:rsid w:val="00263076"/>
    <w:rsid w:val="003259FD"/>
    <w:rsid w:val="0043333D"/>
    <w:rsid w:val="007768C5"/>
    <w:rsid w:val="00941054"/>
    <w:rsid w:val="009C67DB"/>
    <w:rsid w:val="00B967FA"/>
    <w:rsid w:val="00D777A8"/>
    <w:rsid w:val="00F0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061F8-86A9-4B64-B372-79BA9BB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720"/>
    </w:pPr>
    <w:rPr>
      <w:rFonts w:ascii="Arial" w:eastAsia="Arial" w:hAnsi="Arial" w:cs="Arial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76"/>
    <w:rPr>
      <w:rFonts w:ascii="Arial" w:eastAsia="Arial" w:hAnsi="Arial" w:cs="Arial"/>
      <w:color w:val="000000"/>
      <w:sz w:val="56"/>
    </w:rPr>
  </w:style>
  <w:style w:type="paragraph" w:styleId="Footer">
    <w:name w:val="footer"/>
    <w:basedOn w:val="Normal"/>
    <w:link w:val="FooterChar"/>
    <w:uiPriority w:val="99"/>
    <w:unhideWhenUsed/>
    <w:rsid w:val="002630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76"/>
    <w:rPr>
      <w:rFonts w:ascii="Arial" w:eastAsia="Arial" w:hAnsi="Arial" w:cs="Arial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Position, Direction and Movement Progression Map.doc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Position, Direction and Movement Progression Map.doc</dc:title>
  <dc:subject/>
  <dc:creator>EMILY  SNOWBALL</dc:creator>
  <cp:keywords/>
  <cp:lastModifiedBy>EMILY  SNOWBALL</cp:lastModifiedBy>
  <cp:revision>11</cp:revision>
  <dcterms:created xsi:type="dcterms:W3CDTF">2023-12-07T16:43:00Z</dcterms:created>
  <dcterms:modified xsi:type="dcterms:W3CDTF">2023-12-10T10:32:00Z</dcterms:modified>
</cp:coreProperties>
</file>