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58" w:rsidRPr="008724F4" w:rsidRDefault="00685445" w:rsidP="007768C5">
      <w:pPr>
        <w:jc w:val="center"/>
        <w:rPr>
          <w:rFonts w:ascii="Comic Sans MS" w:hAnsi="Comic Sans MS"/>
          <w:sz w:val="48"/>
        </w:rPr>
      </w:pPr>
      <w:r w:rsidRPr="008724F4">
        <w:rPr>
          <w:rFonts w:ascii="Comic Sans MS" w:hAnsi="Comic Sans MS"/>
          <w:sz w:val="48"/>
          <w:u w:val="single"/>
        </w:rPr>
        <w:t>Ratio &amp; Proportion</w:t>
      </w:r>
    </w:p>
    <w:p w:rsidR="003259FD" w:rsidRPr="003259FD" w:rsidRDefault="003259FD" w:rsidP="007768C5">
      <w:pPr>
        <w:jc w:val="center"/>
        <w:rPr>
          <w:rFonts w:ascii="Comic Sans MS" w:hAnsi="Comic Sans MS"/>
        </w:rPr>
      </w:pPr>
    </w:p>
    <w:tbl>
      <w:tblPr>
        <w:tblStyle w:val="TableGrid"/>
        <w:tblW w:w="15620" w:type="dxa"/>
        <w:tblInd w:w="-830" w:type="dxa"/>
        <w:tblCellMar>
          <w:top w:w="59" w:type="dxa"/>
          <w:left w:w="98" w:type="dxa"/>
          <w:bottom w:w="11" w:type="dxa"/>
          <w:right w:w="112" w:type="dxa"/>
        </w:tblCellMar>
        <w:tblLook w:val="04A0" w:firstRow="1" w:lastRow="0" w:firstColumn="1" w:lastColumn="0" w:noHBand="0" w:noVBand="1"/>
      </w:tblPr>
      <w:tblGrid>
        <w:gridCol w:w="2599"/>
        <w:gridCol w:w="2600"/>
        <w:gridCol w:w="2600"/>
        <w:gridCol w:w="2600"/>
        <w:gridCol w:w="2618"/>
        <w:gridCol w:w="2603"/>
      </w:tblGrid>
      <w:tr w:rsidR="00F00258" w:rsidRPr="003259FD" w:rsidTr="00685445">
        <w:trPr>
          <w:trHeight w:val="51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color w:val="auto"/>
              </w:rPr>
            </w:pPr>
          </w:p>
        </w:tc>
        <w:tc>
          <w:tcPr>
            <w:tcW w:w="1041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00258" w:rsidRPr="008724F4" w:rsidRDefault="00685445">
            <w:pPr>
              <w:ind w:left="22"/>
              <w:jc w:val="center"/>
              <w:rPr>
                <w:rFonts w:ascii="Comic Sans MS" w:hAnsi="Comic Sans MS"/>
                <w:b/>
                <w:color w:val="auto"/>
                <w:sz w:val="40"/>
                <w:szCs w:val="40"/>
              </w:rPr>
            </w:pPr>
            <w:r w:rsidRPr="008724F4">
              <w:rPr>
                <w:rFonts w:ascii="Comic Sans MS" w:hAnsi="Comic Sans MS"/>
                <w:b/>
                <w:color w:val="auto"/>
                <w:sz w:val="40"/>
                <w:szCs w:val="40"/>
              </w:rPr>
              <w:t>These statements only appear on Year 6 strands but should be connected with all prior learning, especially multiplication and division</w:t>
            </w:r>
          </w:p>
        </w:tc>
        <w:tc>
          <w:tcPr>
            <w:tcW w:w="2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color w:val="auto"/>
              </w:rPr>
            </w:pPr>
          </w:p>
        </w:tc>
      </w:tr>
      <w:tr w:rsidR="00F00258" w:rsidRPr="003259FD" w:rsidTr="00685445">
        <w:trPr>
          <w:trHeight w:val="401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F00258" w:rsidRPr="003259FD" w:rsidRDefault="00D777A8">
            <w:pPr>
              <w:ind w:left="20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F00258" w:rsidRPr="003259FD" w:rsidRDefault="00D777A8">
            <w:pPr>
              <w:ind w:left="10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00258" w:rsidRPr="003259FD" w:rsidRDefault="00D777A8">
            <w:pPr>
              <w:ind w:left="15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F00258" w:rsidRPr="003259FD" w:rsidRDefault="00D777A8">
            <w:pPr>
              <w:ind w:left="20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F00258" w:rsidRPr="003259FD" w:rsidRDefault="00D777A8">
            <w:pPr>
              <w:ind w:left="7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F00258" w:rsidRPr="003259FD" w:rsidRDefault="00D777A8">
            <w:pPr>
              <w:ind w:left="7"/>
              <w:jc w:val="center"/>
              <w:rPr>
                <w:rFonts w:ascii="Comic Sans MS" w:hAnsi="Comic Sans MS"/>
              </w:rPr>
            </w:pPr>
            <w:r w:rsidRPr="003259FD"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F00258" w:rsidRPr="003259FD" w:rsidTr="00685445">
        <w:trPr>
          <w:trHeight w:val="1100"/>
        </w:trPr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ind w:left="13" w:right="31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59FD" w:rsidRPr="003259FD" w:rsidRDefault="003259FD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685445">
            <w:pPr>
              <w:ind w:left="0" w:right="22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Solve problems involving the relative sizes of two quantities where missing values can be found by using integer multiplication and divisions</w:t>
            </w:r>
          </w:p>
        </w:tc>
      </w:tr>
      <w:tr w:rsidR="00F00258" w:rsidRPr="003259FD" w:rsidTr="00685445">
        <w:trPr>
          <w:trHeight w:val="216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F00258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00258" w:rsidRPr="003259FD" w:rsidRDefault="00F00258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258" w:rsidRPr="003259FD" w:rsidRDefault="00685445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Solve problems involving the calculation of percentages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e.g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of measure and such as 15% of 360 and the use of percentages for comparison</w:t>
            </w:r>
          </w:p>
        </w:tc>
      </w:tr>
      <w:tr w:rsidR="00685445" w:rsidRPr="003259FD" w:rsidTr="00685445">
        <w:trPr>
          <w:trHeight w:val="2160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85445" w:rsidRPr="003259FD" w:rsidRDefault="00685445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85445" w:rsidRPr="003259FD" w:rsidRDefault="00685445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85445" w:rsidRPr="003259FD" w:rsidRDefault="00685445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445" w:rsidRPr="003259FD" w:rsidRDefault="00685445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85445" w:rsidRPr="003259FD" w:rsidRDefault="00685445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445" w:rsidRPr="003259FD" w:rsidRDefault="00685445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Solve problems involving similar shapes where the scare factor is known or can be found</w:t>
            </w:r>
          </w:p>
        </w:tc>
      </w:tr>
      <w:tr w:rsidR="00685445" w:rsidRPr="003259FD">
        <w:trPr>
          <w:trHeight w:val="216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445" w:rsidRPr="003259FD" w:rsidRDefault="00685445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445" w:rsidRPr="003259FD" w:rsidRDefault="00685445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445" w:rsidRPr="003259FD" w:rsidRDefault="00685445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445" w:rsidRPr="003259FD" w:rsidRDefault="00685445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445" w:rsidRPr="003259FD" w:rsidRDefault="00685445">
            <w:pPr>
              <w:spacing w:after="160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445" w:rsidRPr="003259FD" w:rsidRDefault="00685445">
            <w:pPr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Solve problems involving unequal sharing and grouping using knowledge of fractions and multiples</w:t>
            </w:r>
          </w:p>
        </w:tc>
      </w:tr>
    </w:tbl>
    <w:p w:rsidR="00D777A8" w:rsidRDefault="00D777A8"/>
    <w:sectPr w:rsidR="00D77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2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A4" w:rsidRDefault="00777DA4" w:rsidP="00560BC8">
      <w:pPr>
        <w:spacing w:line="240" w:lineRule="auto"/>
      </w:pPr>
      <w:r>
        <w:separator/>
      </w:r>
    </w:p>
  </w:endnote>
  <w:endnote w:type="continuationSeparator" w:id="0">
    <w:p w:rsidR="00777DA4" w:rsidRDefault="00777DA4" w:rsidP="00560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BC8" w:rsidRDefault="00560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BC8" w:rsidRDefault="00560B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BC8" w:rsidRDefault="00560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A4" w:rsidRDefault="00777DA4" w:rsidP="00560BC8">
      <w:pPr>
        <w:spacing w:line="240" w:lineRule="auto"/>
      </w:pPr>
      <w:r>
        <w:separator/>
      </w:r>
    </w:p>
  </w:footnote>
  <w:footnote w:type="continuationSeparator" w:id="0">
    <w:p w:rsidR="00777DA4" w:rsidRDefault="00777DA4" w:rsidP="00560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BC8" w:rsidRDefault="00560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BC8" w:rsidRDefault="00560BC8">
    <w:pPr>
      <w:pStyle w:val="Header"/>
    </w:pPr>
    <w:r>
      <w:rPr>
        <w:noProof/>
      </w:rPr>
      <w:drawing>
        <wp:inline distT="0" distB="0" distL="0" distR="0" wp14:anchorId="0DE4119A" wp14:editId="3EB79FBC">
          <wp:extent cx="605155" cy="608965"/>
          <wp:effectExtent l="0" t="0" r="4445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BC8" w:rsidRDefault="00560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58"/>
    <w:rsid w:val="003259FD"/>
    <w:rsid w:val="00560BC8"/>
    <w:rsid w:val="00685445"/>
    <w:rsid w:val="007768C5"/>
    <w:rsid w:val="00777DA4"/>
    <w:rsid w:val="008724F4"/>
    <w:rsid w:val="009C67DB"/>
    <w:rsid w:val="00D777A8"/>
    <w:rsid w:val="00F0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061F8-86A9-4B64-B372-79BA9BB5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720"/>
    </w:pPr>
    <w:rPr>
      <w:rFonts w:ascii="Arial" w:eastAsia="Arial" w:hAnsi="Arial" w:cs="Arial"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0B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BC8"/>
    <w:rPr>
      <w:rFonts w:ascii="Arial" w:eastAsia="Arial" w:hAnsi="Arial" w:cs="Arial"/>
      <w:color w:val="000000"/>
      <w:sz w:val="56"/>
    </w:rPr>
  </w:style>
  <w:style w:type="paragraph" w:styleId="Footer">
    <w:name w:val="footer"/>
    <w:basedOn w:val="Normal"/>
    <w:link w:val="FooterChar"/>
    <w:uiPriority w:val="99"/>
    <w:unhideWhenUsed/>
    <w:rsid w:val="00560B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BC8"/>
    <w:rPr>
      <w:rFonts w:ascii="Arial" w:eastAsia="Arial" w:hAnsi="Arial" w:cs="Arial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Position, Direction and Movement Progression Map.doc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Position, Direction and Movement Progression Map.doc</dc:title>
  <dc:subject/>
  <dc:creator>EMILY  SNOWBALL</dc:creator>
  <cp:keywords/>
  <cp:lastModifiedBy>EMILY  SNOWBALL</cp:lastModifiedBy>
  <cp:revision>10</cp:revision>
  <dcterms:created xsi:type="dcterms:W3CDTF">2023-12-07T16:43:00Z</dcterms:created>
  <dcterms:modified xsi:type="dcterms:W3CDTF">2023-12-10T10:33:00Z</dcterms:modified>
</cp:coreProperties>
</file>