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ind w:left="2" w:hanging="4"/>
        <w:rPr>
          <w:rFonts w:ascii="Calibri" w:cs="Calibri" w:eastAsia="Calibri" w:hAnsi="Calibri"/>
          <w:sz w:val="40"/>
          <w:szCs w:val="4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1981200</wp:posOffset>
            </wp:positionH>
            <wp:positionV relativeFrom="paragraph">
              <wp:posOffset>-447038</wp:posOffset>
            </wp:positionV>
            <wp:extent cx="2362200" cy="2047875"/>
            <wp:effectExtent b="0" l="0" r="0" t="0"/>
            <wp:wrapSquare wrapText="bothSides" distB="0" distT="0" distL="114300" distR="114300"/>
            <wp:docPr id="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362200" cy="2047875"/>
                    </a:xfrm>
                    <a:prstGeom prst="rect"/>
                    <a:ln/>
                  </pic:spPr>
                </pic:pic>
              </a:graphicData>
            </a:graphic>
          </wp:anchor>
        </w:drawing>
      </w:r>
    </w:p>
    <w:p w:rsidR="00000000" w:rsidDel="00000000" w:rsidP="00000000" w:rsidRDefault="00000000" w:rsidRPr="00000000" w14:paraId="00000002">
      <w:pPr>
        <w:spacing w:line="360" w:lineRule="auto"/>
        <w:jc w:val="center"/>
        <w:rPr>
          <w:b w:val="1"/>
          <w:sz w:val="40"/>
          <w:szCs w:val="40"/>
        </w:rPr>
      </w:pPr>
      <w:r w:rsidDel="00000000" w:rsidR="00000000" w:rsidRPr="00000000">
        <w:rPr>
          <w:rtl w:val="0"/>
        </w:rPr>
      </w:r>
    </w:p>
    <w:p w:rsidR="00000000" w:rsidDel="00000000" w:rsidP="00000000" w:rsidRDefault="00000000" w:rsidRPr="00000000" w14:paraId="00000003">
      <w:pPr>
        <w:spacing w:line="360" w:lineRule="auto"/>
        <w:jc w:val="center"/>
        <w:rPr>
          <w:b w:val="1"/>
          <w:sz w:val="40"/>
          <w:szCs w:val="40"/>
        </w:rPr>
      </w:pPr>
      <w:r w:rsidDel="00000000" w:rsidR="00000000" w:rsidRPr="00000000">
        <w:rPr>
          <w:rtl w:val="0"/>
        </w:rPr>
      </w:r>
    </w:p>
    <w:p w:rsidR="00000000" w:rsidDel="00000000" w:rsidP="00000000" w:rsidRDefault="00000000" w:rsidRPr="00000000" w14:paraId="00000004">
      <w:pPr>
        <w:spacing w:line="360" w:lineRule="auto"/>
        <w:jc w:val="center"/>
        <w:rPr>
          <w:sz w:val="40"/>
          <w:szCs w:val="40"/>
        </w:rPr>
      </w:pPr>
      <w:r w:rsidDel="00000000" w:rsidR="00000000" w:rsidRPr="00000000">
        <w:rPr>
          <w:b w:val="1"/>
          <w:sz w:val="40"/>
          <w:szCs w:val="40"/>
          <w:rtl w:val="0"/>
        </w:rPr>
        <w:t xml:space="preserve"> Intimate Care Policy</w:t>
      </w:r>
      <w:r w:rsidDel="00000000" w:rsidR="00000000" w:rsidRPr="00000000">
        <w:rPr>
          <w:rtl w:val="0"/>
        </w:rPr>
      </w:r>
    </w:p>
    <w:p w:rsidR="00000000" w:rsidDel="00000000" w:rsidP="00000000" w:rsidRDefault="00000000" w:rsidRPr="00000000" w14:paraId="00000005">
      <w:pPr>
        <w:ind w:hanging="2"/>
        <w:rPr/>
      </w:pPr>
      <w:r w:rsidDel="00000000" w:rsidR="00000000" w:rsidRPr="00000000">
        <w:rPr>
          <w:b w:val="1"/>
          <w:rtl w:val="0"/>
        </w:rPr>
        <w:t xml:space="preserve">Policy Owner:</w:t>
        <w:tab/>
      </w:r>
      <w:r w:rsidDel="00000000" w:rsidR="00000000" w:rsidRPr="00000000">
        <w:rPr>
          <w:rtl w:val="0"/>
        </w:rPr>
        <w:t xml:space="preserve">Lynsey Briddock, Head Teacher</w:t>
      </w:r>
    </w:p>
    <w:p w:rsidR="00000000" w:rsidDel="00000000" w:rsidP="00000000" w:rsidRDefault="00000000" w:rsidRPr="00000000" w14:paraId="00000006">
      <w:pPr>
        <w:ind w:hanging="2"/>
        <w:rPr/>
      </w:pPr>
      <w:r w:rsidDel="00000000" w:rsidR="00000000" w:rsidRPr="00000000">
        <w:rPr>
          <w:b w:val="1"/>
          <w:rtl w:val="0"/>
        </w:rPr>
        <w:t xml:space="preserve">Approver:</w:t>
      </w:r>
      <w:r w:rsidDel="00000000" w:rsidR="00000000" w:rsidRPr="00000000">
        <w:rPr>
          <w:rtl w:val="0"/>
        </w:rPr>
        <w:t xml:space="preserve"> </w:t>
        <w:tab/>
        <w:tab/>
        <w:t xml:space="preserve">Stamfordham Primary School Governing Body</w:t>
      </w:r>
    </w:p>
    <w:p w:rsidR="00000000" w:rsidDel="00000000" w:rsidP="00000000" w:rsidRDefault="00000000" w:rsidRPr="00000000" w14:paraId="00000007">
      <w:pPr>
        <w:ind w:hanging="2"/>
        <w:rPr/>
      </w:pPr>
      <w:r w:rsidDel="00000000" w:rsidR="00000000" w:rsidRPr="00000000">
        <w:rPr>
          <w:b w:val="1"/>
          <w:rtl w:val="0"/>
        </w:rPr>
        <w:t xml:space="preserve">Effective date:</w:t>
      </w:r>
      <w:r w:rsidDel="00000000" w:rsidR="00000000" w:rsidRPr="00000000">
        <w:rPr>
          <w:rtl w:val="0"/>
        </w:rPr>
        <w:t xml:space="preserve">     </w:t>
        <w:tab/>
        <w:t xml:space="preserve">September 2023</w:t>
      </w:r>
    </w:p>
    <w:p w:rsidR="00000000" w:rsidDel="00000000" w:rsidP="00000000" w:rsidRDefault="00000000" w:rsidRPr="00000000" w14:paraId="00000008">
      <w:pPr>
        <w:ind w:hanging="2"/>
        <w:rPr/>
      </w:pPr>
      <w:r w:rsidDel="00000000" w:rsidR="00000000" w:rsidRPr="00000000">
        <w:rPr>
          <w:b w:val="1"/>
          <w:rtl w:val="0"/>
        </w:rPr>
        <w:t xml:space="preserve">Next Review date:</w:t>
      </w:r>
      <w:r w:rsidDel="00000000" w:rsidR="00000000" w:rsidRPr="00000000">
        <w:rPr>
          <w:rtl w:val="0"/>
        </w:rPr>
        <w:t xml:space="preserve">    September 2025</w:t>
      </w:r>
    </w:p>
    <w:p w:rsidR="00000000" w:rsidDel="00000000" w:rsidP="00000000" w:rsidRDefault="00000000" w:rsidRPr="00000000" w14:paraId="00000009">
      <w:pPr>
        <w:rPr>
          <w:color w:val="000000"/>
          <w:sz w:val="24"/>
          <w:szCs w:val="24"/>
        </w:rPr>
      </w:pPr>
      <w:r w:rsidDel="00000000" w:rsidR="00000000" w:rsidRPr="00000000">
        <w:rPr>
          <w:rtl w:val="0"/>
        </w:rPr>
      </w:r>
    </w:p>
    <w:p w:rsidR="00000000" w:rsidDel="00000000" w:rsidP="00000000" w:rsidRDefault="00000000" w:rsidRPr="00000000" w14:paraId="0000000A">
      <w:pPr>
        <w:rPr>
          <w:rFonts w:ascii="Calibri" w:cs="Calibri" w:eastAsia="Calibri" w:hAnsi="Calibri"/>
          <w:sz w:val="24"/>
          <w:szCs w:val="24"/>
        </w:rPr>
      </w:pPr>
      <w:bookmarkStart w:colFirst="0" w:colLast="0" w:name="_heading=h.gjdgxs" w:id="0"/>
      <w:bookmarkEnd w:id="0"/>
      <w:r w:rsidDel="00000000" w:rsidR="00000000" w:rsidRPr="00000000">
        <w:rPr>
          <w:rFonts w:ascii="Calibri" w:cs="Calibri" w:eastAsia="Calibri" w:hAnsi="Calibri"/>
          <w:b w:val="1"/>
          <w:sz w:val="24"/>
          <w:szCs w:val="24"/>
          <w:rtl w:val="0"/>
        </w:rPr>
        <w:t xml:space="preserve">Intent</w:t>
      </w:r>
      <w:r w:rsidDel="00000000" w:rsidR="00000000" w:rsidRPr="00000000">
        <w:rPr>
          <w:rtl w:val="0"/>
        </w:rPr>
      </w:r>
    </w:p>
    <w:p w:rsidR="00000000" w:rsidDel="00000000" w:rsidP="00000000" w:rsidRDefault="00000000" w:rsidRPr="00000000" w14:paraId="0000000B">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Stamfordham Primary School understands the importance of its responsibility to safeguard and promote the welfare of children. </w:t>
      </w:r>
    </w:p>
    <w:p w:rsidR="00000000" w:rsidDel="00000000" w:rsidP="00000000" w:rsidRDefault="00000000" w:rsidRPr="00000000" w14:paraId="0000000C">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Pupils may require assistance with intimate care as a result of their age or due to having SEND. In all instances, effective safeguarding procedures are of paramount importance.</w:t>
      </w:r>
    </w:p>
    <w:p w:rsidR="00000000" w:rsidDel="00000000" w:rsidP="00000000" w:rsidRDefault="00000000" w:rsidRPr="00000000" w14:paraId="0000000D">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This policy has been developed to ensure that all staff responsible for providing intimate care undertake their duties in a professional manner at all times and treat children with sensitivity and respect.</w:t>
      </w:r>
    </w:p>
    <w:p w:rsidR="00000000" w:rsidDel="00000000" w:rsidP="00000000" w:rsidRDefault="00000000" w:rsidRPr="00000000" w14:paraId="0000000E">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school is committed to providing intimate care for children in ways that:</w:t>
      </w:r>
    </w:p>
    <w:p w:rsidR="00000000" w:rsidDel="00000000" w:rsidP="00000000" w:rsidRDefault="00000000" w:rsidRPr="00000000" w14:paraId="0000000F">
      <w:pPr>
        <w:numPr>
          <w:ilvl w:val="0"/>
          <w:numId w:val="6"/>
        </w:numPr>
        <w:pBdr>
          <w:top w:space="0" w:sz="0" w:val="nil"/>
          <w:left w:space="0" w:sz="0" w:val="nil"/>
          <w:bottom w:space="0" w:sz="0" w:val="nil"/>
          <w:right w:space="0" w:sz="0" w:val="nil"/>
          <w:between w:space="0" w:sz="0" w:val="nil"/>
        </w:pBdr>
        <w:spacing w:after="0" w:before="0" w:lineRule="auto"/>
        <w:ind w:left="1077"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Maintain their dignity.</w:t>
      </w:r>
    </w:p>
    <w:p w:rsidR="00000000" w:rsidDel="00000000" w:rsidP="00000000" w:rsidRDefault="00000000" w:rsidRPr="00000000" w14:paraId="00000010">
      <w:pPr>
        <w:numPr>
          <w:ilvl w:val="0"/>
          <w:numId w:val="6"/>
        </w:numPr>
        <w:pBdr>
          <w:top w:space="0" w:sz="0" w:val="nil"/>
          <w:left w:space="0" w:sz="0" w:val="nil"/>
          <w:bottom w:space="0" w:sz="0" w:val="nil"/>
          <w:right w:space="0" w:sz="0" w:val="nil"/>
          <w:between w:space="0" w:sz="0" w:val="nil"/>
        </w:pBdr>
        <w:spacing w:after="0" w:before="0" w:lineRule="auto"/>
        <w:ind w:left="1077"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Are sensitive to their needs and preferences.</w:t>
      </w:r>
    </w:p>
    <w:p w:rsidR="00000000" w:rsidDel="00000000" w:rsidP="00000000" w:rsidRDefault="00000000" w:rsidRPr="00000000" w14:paraId="00000011">
      <w:pPr>
        <w:numPr>
          <w:ilvl w:val="0"/>
          <w:numId w:val="6"/>
        </w:numPr>
        <w:pBdr>
          <w:top w:space="0" w:sz="0" w:val="nil"/>
          <w:left w:space="0" w:sz="0" w:val="nil"/>
          <w:bottom w:space="0" w:sz="0" w:val="nil"/>
          <w:right w:space="0" w:sz="0" w:val="nil"/>
          <w:between w:space="0" w:sz="0" w:val="nil"/>
        </w:pBdr>
        <w:spacing w:after="0" w:before="0" w:lineRule="auto"/>
        <w:ind w:left="1077"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Maximise their safety and comfort.</w:t>
      </w:r>
    </w:p>
    <w:p w:rsidR="00000000" w:rsidDel="00000000" w:rsidP="00000000" w:rsidRDefault="00000000" w:rsidRPr="00000000" w14:paraId="00000012">
      <w:pPr>
        <w:numPr>
          <w:ilvl w:val="0"/>
          <w:numId w:val="6"/>
        </w:numPr>
        <w:pBdr>
          <w:top w:space="0" w:sz="0" w:val="nil"/>
          <w:left w:space="0" w:sz="0" w:val="nil"/>
          <w:bottom w:space="0" w:sz="0" w:val="nil"/>
          <w:right w:space="0" w:sz="0" w:val="nil"/>
          <w:between w:space="0" w:sz="0" w:val="nil"/>
        </w:pBdr>
        <w:spacing w:after="0" w:before="0" w:lineRule="auto"/>
        <w:ind w:left="1077"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Protect them against intrusion and abuse.</w:t>
      </w:r>
    </w:p>
    <w:p w:rsidR="00000000" w:rsidDel="00000000" w:rsidP="00000000" w:rsidRDefault="00000000" w:rsidRPr="00000000" w14:paraId="00000013">
      <w:pPr>
        <w:numPr>
          <w:ilvl w:val="0"/>
          <w:numId w:val="6"/>
        </w:numPr>
        <w:pBdr>
          <w:top w:space="0" w:sz="0" w:val="nil"/>
          <w:left w:space="0" w:sz="0" w:val="nil"/>
          <w:bottom w:space="0" w:sz="0" w:val="nil"/>
          <w:right w:space="0" w:sz="0" w:val="nil"/>
          <w:between w:space="0" w:sz="0" w:val="nil"/>
        </w:pBdr>
        <w:spacing w:after="0" w:before="0" w:lineRule="auto"/>
        <w:ind w:left="1077"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Respect the child’s right to give or withdraw their consent.</w:t>
      </w:r>
    </w:p>
    <w:p w:rsidR="00000000" w:rsidDel="00000000" w:rsidP="00000000" w:rsidRDefault="00000000" w:rsidRPr="00000000" w14:paraId="00000014">
      <w:pPr>
        <w:numPr>
          <w:ilvl w:val="0"/>
          <w:numId w:val="6"/>
        </w:numPr>
        <w:pBdr>
          <w:top w:space="0" w:sz="0" w:val="nil"/>
          <w:left w:space="0" w:sz="0" w:val="nil"/>
          <w:bottom w:space="0" w:sz="0" w:val="nil"/>
          <w:right w:space="0" w:sz="0" w:val="nil"/>
          <w:between w:space="0" w:sz="0" w:val="nil"/>
        </w:pBdr>
        <w:spacing w:after="0" w:before="0" w:lineRule="auto"/>
        <w:ind w:left="1077"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Encourage the child to care for themselves as much as they can.</w:t>
      </w:r>
    </w:p>
    <w:p w:rsidR="00000000" w:rsidDel="00000000" w:rsidP="00000000" w:rsidRDefault="00000000" w:rsidRPr="00000000" w14:paraId="00000015">
      <w:pPr>
        <w:numPr>
          <w:ilvl w:val="0"/>
          <w:numId w:val="6"/>
        </w:numPr>
        <w:pBdr>
          <w:top w:space="0" w:sz="0" w:val="nil"/>
          <w:left w:space="0" w:sz="0" w:val="nil"/>
          <w:bottom w:space="0" w:sz="0" w:val="nil"/>
          <w:right w:space="0" w:sz="0" w:val="nil"/>
          <w:between w:space="0" w:sz="0" w:val="nil"/>
        </w:pBdr>
        <w:spacing w:before="0" w:lineRule="auto"/>
        <w:ind w:left="1077" w:hanging="360"/>
        <w:jc w:val="left"/>
        <w:rPr>
          <w:rFonts w:ascii="Calibri" w:cs="Calibri" w:eastAsia="Calibri" w:hAnsi="Calibri"/>
          <w:color w:val="000000"/>
          <w:sz w:val="24"/>
          <w:szCs w:val="24"/>
        </w:rPr>
        <w:sectPr>
          <w:headerReference r:id="rId8" w:type="first"/>
          <w:pgSz w:h="16838" w:w="11906" w:orient="portrait"/>
          <w:pgMar w:bottom="1440" w:top="1440" w:left="1440" w:right="1440" w:header="709" w:footer="709"/>
          <w:pgNumType w:start="0"/>
        </w:sectPr>
      </w:pPr>
      <w:r w:rsidDel="00000000" w:rsidR="00000000" w:rsidRPr="00000000">
        <w:rPr>
          <w:rFonts w:ascii="Calibri" w:cs="Calibri" w:eastAsia="Calibri" w:hAnsi="Calibri"/>
          <w:color w:val="000000"/>
          <w:sz w:val="24"/>
          <w:szCs w:val="24"/>
          <w:rtl w:val="0"/>
        </w:rPr>
        <w:t xml:space="preserve">Protect the rights of all others involved.</w:t>
      </w:r>
    </w:p>
    <w:p w:rsidR="00000000" w:rsidDel="00000000" w:rsidP="00000000" w:rsidRDefault="00000000" w:rsidRPr="00000000" w14:paraId="00000016">
      <w:pPr>
        <w:rPr>
          <w:rFonts w:ascii="Calibri" w:cs="Calibri" w:eastAsia="Calibri" w:hAnsi="Calibri"/>
          <w:sz w:val="24"/>
          <w:szCs w:val="24"/>
        </w:rPr>
      </w:pPr>
      <w:bookmarkStart w:colFirst="0" w:colLast="0" w:name="_heading=h.30j0zll" w:id="1"/>
      <w:bookmarkEnd w:id="1"/>
      <w:r w:rsidDel="00000000" w:rsidR="00000000" w:rsidRPr="00000000">
        <w:rPr>
          <w:rFonts w:ascii="Calibri" w:cs="Calibri" w:eastAsia="Calibri" w:hAnsi="Calibri"/>
          <w:sz w:val="24"/>
          <w:szCs w:val="24"/>
          <w:rtl w:val="0"/>
        </w:rPr>
        <w:t xml:space="preserve">Intimate care includes the following:</w:t>
      </w:r>
    </w:p>
    <w:p w:rsidR="00000000" w:rsidDel="00000000" w:rsidP="00000000" w:rsidRDefault="00000000" w:rsidRPr="00000000" w14:paraId="0000001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200" w:line="276" w:lineRule="auto"/>
        <w:ind w:left="108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Helping a child with eating and drinking for reasons of illness or disability</w:t>
      </w:r>
    </w:p>
    <w:p w:rsidR="00000000" w:rsidDel="00000000" w:rsidP="00000000" w:rsidRDefault="00000000" w:rsidRPr="00000000" w14:paraId="0000001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Application of medical treatment other than to the arms and face, and to the legs below the knee</w:t>
      </w:r>
    </w:p>
    <w:p w:rsidR="00000000" w:rsidDel="00000000" w:rsidP="00000000" w:rsidRDefault="00000000" w:rsidRPr="00000000" w14:paraId="0000001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Toileting, wiping and care in the genital and anal areas</w:t>
      </w:r>
    </w:p>
    <w:p w:rsidR="00000000" w:rsidDel="00000000" w:rsidP="00000000" w:rsidRDefault="00000000" w:rsidRPr="00000000" w14:paraId="0000001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0" w:line="276" w:lineRule="auto"/>
        <w:ind w:left="108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Dressing and undressing</w:t>
      </w:r>
    </w:p>
    <w:bookmarkStart w:colFirst="0" w:colLast="0" w:name="bookmark=id.1fob9te" w:id="2"/>
    <w:bookmarkEnd w:id="2"/>
    <w:bookmarkStart w:colFirst="0" w:colLast="0" w:name="bookmark=id.3znysh7" w:id="3"/>
    <w:bookmarkEnd w:id="3"/>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254"/>
        </w:tabs>
        <w:spacing w:after="120" w:before="120" w:line="320" w:lineRule="auto"/>
        <w:ind w:left="360" w:right="0" w:hanging="36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Roles and responsibilities</w:t>
      </w:r>
    </w:p>
    <w:p w:rsidR="00000000" w:rsidDel="00000000" w:rsidP="00000000" w:rsidRDefault="00000000" w:rsidRPr="00000000" w14:paraId="0000001C">
      <w:pPr>
        <w:rPr>
          <w:rFonts w:ascii="Calibri" w:cs="Calibri" w:eastAsia="Calibri" w:hAnsi="Calibri"/>
          <w:color w:val="000000"/>
          <w:sz w:val="24"/>
          <w:szCs w:val="24"/>
        </w:rPr>
      </w:pPr>
      <w:bookmarkStart w:colFirst="0" w:colLast="0" w:name="_heading=h.2et92p0" w:id="4"/>
      <w:bookmarkEnd w:id="4"/>
      <w:r w:rsidDel="00000000" w:rsidR="00000000" w:rsidRPr="00000000">
        <w:rPr>
          <w:rFonts w:ascii="Calibri" w:cs="Calibri" w:eastAsia="Calibri" w:hAnsi="Calibri"/>
          <w:color w:val="000000"/>
          <w:sz w:val="24"/>
          <w:szCs w:val="24"/>
          <w:rtl w:val="0"/>
        </w:rPr>
        <w:t xml:space="preserve">The headteacher is responsible for:</w:t>
      </w:r>
    </w:p>
    <w:p w:rsidR="00000000" w:rsidDel="00000000" w:rsidP="00000000" w:rsidRDefault="00000000" w:rsidRPr="00000000" w14:paraId="0000001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200" w:line="276" w:lineRule="auto"/>
        <w:ind w:left="108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Ensuring that intimate care is conducted professionally and sensitively. </w:t>
      </w:r>
    </w:p>
    <w:p w:rsidR="00000000" w:rsidDel="00000000" w:rsidP="00000000" w:rsidRDefault="00000000" w:rsidRPr="00000000" w14:paraId="0000001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Ensuring that the intimate care of all children is carefully planned, including the creation of individual plans following discussions with the parent and the child, with input from the SENCO.</w:t>
      </w:r>
    </w:p>
    <w:p w:rsidR="00000000" w:rsidDel="00000000" w:rsidP="00000000" w:rsidRDefault="00000000" w:rsidRPr="00000000" w14:paraId="0000001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Communicating with parents in order to establish effective partnerships when providing intimate care to children.</w:t>
      </w:r>
    </w:p>
    <w:p w:rsidR="00000000" w:rsidDel="00000000" w:rsidP="00000000" w:rsidRDefault="00000000" w:rsidRPr="00000000" w14:paraId="0000002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Handling any complaints about the provision of intimate care in line with the school’s members of staff will put on disposable gloves and aprons, and the changing area will be cleaned appropriately.</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254"/>
        </w:tabs>
        <w:spacing w:after="120" w:before="120" w:line="320" w:lineRule="auto"/>
        <w:ind w:left="360" w:right="0" w:hanging="360"/>
        <w:jc w:val="both"/>
        <w:rPr>
          <w:rFonts w:ascii="Calibri" w:cs="Calibri" w:eastAsia="Calibri" w:hAnsi="Calibri"/>
          <w:b w:val="1"/>
          <w:i w:val="0"/>
          <w:smallCaps w:val="0"/>
          <w:strike w:val="0"/>
          <w:color w:val="000000"/>
          <w:sz w:val="24"/>
          <w:szCs w:val="24"/>
          <w:u w:val="none"/>
          <w:shd w:fill="auto" w:val="clear"/>
          <w:vertAlign w:val="baseline"/>
        </w:rPr>
      </w:pPr>
      <w:bookmarkStart w:colFirst="0" w:colLast="0" w:name="_heading=h.1t3h5sf" w:id="5"/>
      <w:bookmarkEnd w:id="5"/>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Parental Engagement </w:t>
      </w:r>
    </w:p>
    <w:p w:rsidR="00000000" w:rsidDel="00000000" w:rsidP="00000000" w:rsidRDefault="00000000" w:rsidRPr="00000000" w14:paraId="00000022">
      <w:pPr>
        <w:rPr>
          <w:rFonts w:ascii="Calibri" w:cs="Calibri" w:eastAsia="Calibri" w:hAnsi="Calibri"/>
          <w:sz w:val="24"/>
          <w:szCs w:val="24"/>
        </w:rPr>
      </w:pPr>
      <w:bookmarkStart w:colFirst="0" w:colLast="0" w:name="_heading=h.4d34og8" w:id="6"/>
      <w:bookmarkEnd w:id="6"/>
      <w:r w:rsidDel="00000000" w:rsidR="00000000" w:rsidRPr="00000000">
        <w:rPr>
          <w:rFonts w:ascii="Calibri" w:cs="Calibri" w:eastAsia="Calibri" w:hAnsi="Calibri"/>
          <w:sz w:val="24"/>
          <w:szCs w:val="24"/>
          <w:rtl w:val="0"/>
        </w:rPr>
        <w:t xml:space="preserve">The school will liaise closely with parents to determine:</w:t>
      </w:r>
    </w:p>
    <w:p w:rsidR="00000000" w:rsidDel="00000000" w:rsidP="00000000" w:rsidRDefault="00000000" w:rsidRPr="00000000" w14:paraId="00000023">
      <w:pPr>
        <w:numPr>
          <w:ilvl w:val="0"/>
          <w:numId w:val="11"/>
        </w:numPr>
        <w:pBdr>
          <w:top w:space="0" w:sz="0" w:val="nil"/>
          <w:left w:space="0" w:sz="0" w:val="nil"/>
          <w:bottom w:space="0" w:sz="0" w:val="nil"/>
          <w:right w:space="0" w:sz="0" w:val="nil"/>
          <w:between w:space="0" w:sz="0" w:val="nil"/>
        </w:pBdr>
        <w:spacing w:after="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What care is required</w:t>
      </w:r>
    </w:p>
    <w:p w:rsidR="00000000" w:rsidDel="00000000" w:rsidP="00000000" w:rsidRDefault="00000000" w:rsidRPr="00000000" w14:paraId="00000024">
      <w:pPr>
        <w:numPr>
          <w:ilvl w:val="0"/>
          <w:numId w:val="11"/>
        </w:numPr>
        <w:pBdr>
          <w:top w:space="0" w:sz="0" w:val="nil"/>
          <w:left w:space="0" w:sz="0" w:val="nil"/>
          <w:bottom w:space="0" w:sz="0" w:val="nil"/>
          <w:right w:space="0" w:sz="0" w:val="nil"/>
          <w:between w:space="0" w:sz="0" w:val="nil"/>
        </w:pBdr>
        <w:spacing w:after="0" w:before="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Any additional equipment needed</w:t>
      </w:r>
    </w:p>
    <w:p w:rsidR="00000000" w:rsidDel="00000000" w:rsidP="00000000" w:rsidRDefault="00000000" w:rsidRPr="00000000" w14:paraId="00000025">
      <w:pPr>
        <w:numPr>
          <w:ilvl w:val="0"/>
          <w:numId w:val="11"/>
        </w:numPr>
        <w:pBdr>
          <w:top w:space="0" w:sz="0" w:val="nil"/>
          <w:left w:space="0" w:sz="0" w:val="nil"/>
          <w:bottom w:space="0" w:sz="0" w:val="nil"/>
          <w:right w:space="0" w:sz="0" w:val="nil"/>
          <w:between w:space="0" w:sz="0" w:val="nil"/>
        </w:pBdr>
        <w:spacing w:after="0" w:before="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child’s preferred means of communication, e.g. visual/verbal, and the terminology to be used for parts of the body </w:t>
      </w:r>
      <w:r w:rsidDel="00000000" w:rsidR="00000000" w:rsidRPr="00000000">
        <w:rPr>
          <w:rFonts w:ascii="Calibri" w:cs="Calibri" w:eastAsia="Calibri" w:hAnsi="Calibri"/>
          <w:sz w:val="24"/>
          <w:szCs w:val="24"/>
          <w:rtl w:val="0"/>
        </w:rPr>
        <w:t xml:space="preserve">Complaints Procedures Policy.</w:t>
      </w:r>
      <w:r w:rsidDel="00000000" w:rsidR="00000000" w:rsidRPr="00000000">
        <w:rPr>
          <w:rtl w:val="0"/>
        </w:rPr>
      </w:r>
    </w:p>
    <w:p w:rsidR="00000000" w:rsidDel="00000000" w:rsidP="00000000" w:rsidRDefault="00000000" w:rsidRPr="00000000" w14:paraId="00000026">
      <w:pPr>
        <w:numPr>
          <w:ilvl w:val="0"/>
          <w:numId w:val="11"/>
        </w:numPr>
        <w:spacing w:before="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Organising training for the provision of intimate care.</w:t>
      </w:r>
    </w:p>
    <w:p w:rsidR="00000000" w:rsidDel="00000000" w:rsidP="00000000" w:rsidRDefault="00000000" w:rsidRPr="00000000" w14:paraId="0000002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 members of staff who provide intimate care are responsible for:</w:t>
      </w:r>
    </w:p>
    <w:p w:rsidR="00000000" w:rsidDel="00000000" w:rsidP="00000000" w:rsidRDefault="00000000" w:rsidRPr="00000000" w14:paraId="00000028">
      <w:pPr>
        <w:numPr>
          <w:ilvl w:val="0"/>
          <w:numId w:val="12"/>
        </w:numPr>
        <w:spacing w:after="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Undergoing training for the provision of intimate care.</w:t>
      </w:r>
    </w:p>
    <w:p w:rsidR="00000000" w:rsidDel="00000000" w:rsidP="00000000" w:rsidRDefault="00000000" w:rsidRPr="00000000" w14:paraId="00000029">
      <w:pPr>
        <w:numPr>
          <w:ilvl w:val="0"/>
          <w:numId w:val="12"/>
        </w:numPr>
        <w:spacing w:before="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Undertaking intimate care practice respectfully, sensitively and in line with the guidelines outlined in this policy.</w:t>
      </w:r>
    </w:p>
    <w:p w:rsidR="00000000" w:rsidDel="00000000" w:rsidP="00000000" w:rsidRDefault="00000000" w:rsidRPr="00000000" w14:paraId="0000002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Parents are responsible for:</w:t>
      </w:r>
    </w:p>
    <w:p w:rsidR="00000000" w:rsidDel="00000000" w:rsidP="00000000" w:rsidRDefault="00000000" w:rsidRPr="00000000" w14:paraId="0000002B">
      <w:pPr>
        <w:numPr>
          <w:ilvl w:val="0"/>
          <w:numId w:val="13"/>
        </w:numPr>
        <w:spacing w:after="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Liaising with the school to communicate their wishes in regard to their child’s intimate care.</w:t>
      </w:r>
    </w:p>
    <w:p w:rsidR="00000000" w:rsidDel="00000000" w:rsidP="00000000" w:rsidRDefault="00000000" w:rsidRPr="00000000" w14:paraId="0000002C">
      <w:pPr>
        <w:numPr>
          <w:ilvl w:val="0"/>
          <w:numId w:val="13"/>
        </w:numPr>
        <w:spacing w:before="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Providing their consent to the school’s provision of their child’s intimate care.</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320" w:lineRule="auto"/>
        <w:ind w:left="360" w:right="0" w:firstLine="360"/>
        <w:jc w:val="left"/>
        <w:rPr>
          <w:rFonts w:ascii="Calibri" w:cs="Calibri" w:eastAsia="Calibri" w:hAnsi="Calibri"/>
          <w:b w:val="1"/>
          <w:i w:val="0"/>
          <w:smallCaps w:val="0"/>
          <w:strike w:val="0"/>
          <w:color w:val="000000"/>
          <w:sz w:val="24"/>
          <w:szCs w:val="24"/>
          <w:u w:val="none"/>
          <w:shd w:fill="auto" w:val="clear"/>
          <w:vertAlign w:val="baseline"/>
        </w:rPr>
      </w:pPr>
      <w:bookmarkStart w:colFirst="0" w:colLast="0" w:name="_heading=h.tyjcwt" w:id="7"/>
      <w:bookmarkEnd w:id="7"/>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Procedures for intimate care</w:t>
      </w:r>
    </w:p>
    <w:p w:rsidR="00000000" w:rsidDel="00000000" w:rsidP="00000000" w:rsidRDefault="00000000" w:rsidRPr="00000000" w14:paraId="0000002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bookmarkStart w:colFirst="0" w:colLast="0" w:name="_heading=h.3dy6vkm" w:id="8"/>
      <w:bookmarkEnd w:id="8"/>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Staff who provide intimate care will list changing times for the children in their care, and this will be shared with parents daily. </w:t>
      </w:r>
    </w:p>
    <w:p w:rsidR="00000000" w:rsidDel="00000000" w:rsidP="00000000" w:rsidRDefault="00000000" w:rsidRPr="00000000" w14:paraId="0000002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Staff who provide intimate care will conduct intimate care procedures in addition to designated changing times if it is necessary; no child will be left in wet/soiled clothing or nappies.</w:t>
      </w:r>
    </w:p>
    <w:p w:rsidR="00000000" w:rsidDel="00000000" w:rsidP="00000000" w:rsidRDefault="00000000" w:rsidRPr="00000000" w14:paraId="0000003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changing area is warm and comfortable for the children and is private from others.</w:t>
      </w:r>
    </w:p>
    <w:p w:rsidR="00000000" w:rsidDel="00000000" w:rsidP="00000000" w:rsidRDefault="00000000" w:rsidRPr="00000000" w14:paraId="0000003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Hot water, liquid soap and paper towels are available for staff to wash their hands before and after changing a nappy; the changing area will also be cleaned appropriately after use.</w:t>
      </w:r>
    </w:p>
    <w:p w:rsidR="00000000" w:rsidDel="00000000" w:rsidP="00000000" w:rsidRDefault="00000000" w:rsidRPr="00000000" w14:paraId="0000003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Any soiled clothing will be placed in a tied plastic bag, put in the child’s bag and returned to parents at the end of the school day.</w:t>
      </w:r>
    </w:p>
    <w:p w:rsidR="00000000" w:rsidDel="00000000" w:rsidP="00000000" w:rsidRDefault="00000000" w:rsidRPr="00000000" w14:paraId="0000003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Any used nappies will be placed in a tied plastic bag and disposed of in the designated sanitary waste bin.</w:t>
      </w:r>
    </w:p>
    <w:p w:rsidR="00000000" w:rsidDel="00000000" w:rsidP="00000000" w:rsidRDefault="00000000" w:rsidRPr="00000000" w14:paraId="0000003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Any bodily fluids that transfer onto the changing area will be cleaned appropriately.</w:t>
      </w:r>
    </w:p>
    <w:p w:rsidR="00000000" w:rsidDel="00000000" w:rsidP="00000000" w:rsidRDefault="00000000" w:rsidRPr="00000000" w14:paraId="0000003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a pupil requires cream or other medicine, such as for a nappy rash, this will be provided in accordance with the Administering Medication Procedure, and full parental consent will be gained prior to this.</w:t>
      </w:r>
    </w:p>
    <w:p w:rsidR="00000000" w:rsidDel="00000000" w:rsidP="00000000" w:rsidRDefault="00000000" w:rsidRPr="00000000" w14:paraId="0000003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Older children and those who are more able will be encouraged to use the toilet facilities and will be reminded at regular intervals to go to the toilet.</w:t>
      </w:r>
    </w:p>
    <w:p w:rsidR="00000000" w:rsidDel="00000000" w:rsidP="00000000" w:rsidRDefault="00000000" w:rsidRPr="00000000" w14:paraId="0000003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Children will be reminded and encouraged to wash their hands after using the toilet, following the correct procedures for using soap and drying their hands.</w:t>
      </w:r>
    </w:p>
    <w:p w:rsidR="00000000" w:rsidDel="00000000" w:rsidP="00000000" w:rsidRDefault="00000000" w:rsidRPr="00000000" w14:paraId="0000003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Parents will be asked to supply the following items for their child:</w:t>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00" w:line="276" w:lineRule="auto"/>
        <w:ind w:left="108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Spare nappies</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Wipes, creams, nappy sacks, etc.</w:t>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Spare clothing</w:t>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Spare underwear</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before="0" w:lineRule="auto"/>
        <w:ind w:left="720" w:firstLine="0"/>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254"/>
        </w:tabs>
        <w:spacing w:after="120" w:before="120" w:line="320" w:lineRule="auto"/>
        <w:ind w:left="360" w:right="0" w:hanging="360"/>
        <w:jc w:val="both"/>
        <w:rPr>
          <w:rFonts w:ascii="Calibri" w:cs="Calibri" w:eastAsia="Calibri" w:hAnsi="Calibri"/>
          <w:b w:val="1"/>
          <w:i w:val="0"/>
          <w:smallCaps w:val="0"/>
          <w:strike w:val="0"/>
          <w:color w:val="000000"/>
          <w:sz w:val="24"/>
          <w:szCs w:val="24"/>
          <w:u w:val="none"/>
          <w:shd w:fill="auto" w:val="clear"/>
          <w:vertAlign w:val="baseline"/>
        </w:rPr>
      </w:pPr>
      <w:bookmarkStart w:colFirst="0" w:colLast="0" w:name="_heading=h.2s8eyo1" w:id="9"/>
      <w:bookmarkEnd w:id="9"/>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Safeguarding procedures</w:t>
      </w:r>
    </w:p>
    <w:p w:rsidR="00000000" w:rsidDel="00000000" w:rsidP="00000000" w:rsidRDefault="00000000" w:rsidRPr="00000000" w14:paraId="0000003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bookmarkStart w:colFirst="0" w:colLast="0" w:name="_heading=h.17dp8vu" w:id="10"/>
      <w:bookmarkEnd w:id="10"/>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school adopts rigorous safeguarding procedures in accordance with the Child Protection and Safeguarding Policy and will apply these requirements to the intimate care procedures.</w:t>
      </w:r>
    </w:p>
    <w:p w:rsidR="00000000" w:rsidDel="00000000" w:rsidP="00000000" w:rsidRDefault="00000000" w:rsidRPr="00000000" w14:paraId="0000004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school will ensure that all adults providing intimate care have undergone an enhanced DBS check (which includes barred list information) enabling them to work with children.</w:t>
      </w:r>
    </w:p>
    <w:p w:rsidR="00000000" w:rsidDel="00000000" w:rsidP="00000000" w:rsidRDefault="00000000" w:rsidRPr="00000000" w14:paraId="0000004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Staff members working directly with children will receive safeguarding training as part of their mandatory induction, in line with the Child Protection and Safeguarding Policy.</w:t>
      </w:r>
    </w:p>
    <w:p w:rsidR="00000000" w:rsidDel="00000000" w:rsidP="00000000" w:rsidRDefault="00000000" w:rsidRPr="00000000" w14:paraId="0000004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members of staff will receive safeguarding training on an annual basis, and receive child protection and safeguarding updates as required, but at least annually. </w:t>
      </w:r>
    </w:p>
    <w:p w:rsidR="00000000" w:rsidDel="00000000" w:rsidP="00000000" w:rsidRDefault="00000000" w:rsidRPr="00000000" w14:paraId="0000004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members of staff are instructed to report any concerns about the safety and welfare of children with regards to intimate care, including any unusual marks, bruises or injuries, to the DSL in accordance with the school’s Whistleblowing Policy. </w:t>
      </w:r>
    </w:p>
    <w:p w:rsidR="00000000" w:rsidDel="00000000" w:rsidP="00000000" w:rsidRDefault="00000000" w:rsidRPr="00000000" w14:paraId="0000004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bookmarkStart w:colFirst="0" w:colLast="0" w:name="_heading=h.3rdcrjn" w:id="13"/>
      <w:bookmarkEnd w:id="13"/>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Any concerns about the correct safeguarding of children will be dealt with in accordance with the Child Protection and Safeguarding Policy and the Allegations of Abuse Against Staff Policy</w:t>
      </w:r>
      <w:bookmarkStart w:colFirst="0" w:colLast="0" w:name="bookmark=id.26in1rg" w:id="11"/>
      <w:bookmarkEnd w:id="11"/>
      <w:bookmarkStart w:colFirst="0" w:colLast="0" w:name="bookmark=id.lnxbz9" w:id="12"/>
      <w:bookmarkEnd w:id="12"/>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5">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Toilet Introduction Procedures</w:t>
      </w:r>
    </w:p>
    <w:p w:rsidR="00000000" w:rsidDel="00000000" w:rsidP="00000000" w:rsidRDefault="00000000" w:rsidRPr="00000000" w14:paraId="00000046">
      <w:pPr>
        <w:tabs>
          <w:tab w:val="left" w:leader="none" w:pos="2254"/>
        </w:tabs>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children develop bladder control, they will pass through the following three stages:</w:t>
      </w:r>
    </w:p>
    <w:p w:rsidR="00000000" w:rsidDel="00000000" w:rsidP="00000000" w:rsidRDefault="00000000" w:rsidRPr="00000000" w14:paraId="00000047">
      <w:pPr>
        <w:numPr>
          <w:ilvl w:val="0"/>
          <w:numId w:val="4"/>
        </w:numPr>
        <w:pBdr>
          <w:top w:space="0" w:sz="0" w:val="nil"/>
          <w:left w:space="0" w:sz="0" w:val="nil"/>
          <w:bottom w:space="0" w:sz="0" w:val="nil"/>
          <w:right w:space="0" w:sz="0" w:val="nil"/>
          <w:between w:space="0" w:sz="0" w:val="nil"/>
        </w:pBdr>
        <w:tabs>
          <w:tab w:val="left" w:leader="none" w:pos="2254"/>
        </w:tabs>
        <w:spacing w:after="0" w:before="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child becomes aware of having wet and/or soiled pants</w:t>
      </w:r>
    </w:p>
    <w:p w:rsidR="00000000" w:rsidDel="00000000" w:rsidP="00000000" w:rsidRDefault="00000000" w:rsidRPr="00000000" w14:paraId="00000048">
      <w:pPr>
        <w:numPr>
          <w:ilvl w:val="0"/>
          <w:numId w:val="4"/>
        </w:numPr>
        <w:pBdr>
          <w:top w:space="0" w:sz="0" w:val="nil"/>
          <w:left w:space="0" w:sz="0" w:val="nil"/>
          <w:bottom w:space="0" w:sz="0" w:val="nil"/>
          <w:right w:space="0" w:sz="0" w:val="nil"/>
          <w:between w:space="0" w:sz="0" w:val="nil"/>
        </w:pBdr>
        <w:tabs>
          <w:tab w:val="left" w:leader="none" w:pos="2254"/>
        </w:tabs>
        <w:spacing w:after="0" w:before="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child knows that urination/defecation is taking place and can alert a member of staff</w:t>
      </w:r>
    </w:p>
    <w:p w:rsidR="00000000" w:rsidDel="00000000" w:rsidP="00000000" w:rsidRDefault="00000000" w:rsidRPr="00000000" w14:paraId="00000049">
      <w:pPr>
        <w:numPr>
          <w:ilvl w:val="0"/>
          <w:numId w:val="4"/>
        </w:numPr>
        <w:pBdr>
          <w:top w:space="0" w:sz="0" w:val="nil"/>
          <w:left w:space="0" w:sz="0" w:val="nil"/>
          <w:bottom w:space="0" w:sz="0" w:val="nil"/>
          <w:right w:space="0" w:sz="0" w:val="nil"/>
          <w:between w:space="0" w:sz="0" w:val="nil"/>
        </w:pBdr>
        <w:tabs>
          <w:tab w:val="left" w:leader="none" w:pos="2254"/>
        </w:tabs>
        <w:spacing w:after="0" w:before="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child realises that they need to urinate/defecate and alerts a member of staff in advance</w:t>
      </w:r>
    </w:p>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left" w:leader="none" w:pos="2254"/>
        </w:tabs>
        <w:spacing w:after="0" w:before="0" w:lineRule="auto"/>
        <w:ind w:left="720" w:firstLine="0"/>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left" w:leader="none" w:pos="2254"/>
        </w:tabs>
        <w:spacing w:after="0" w:before="0" w:lineRule="auto"/>
        <w:rPr>
          <w:rFonts w:ascii="Calibri" w:cs="Calibri" w:eastAsia="Calibri" w:hAnsi="Calibri"/>
          <w:color w:val="000000"/>
          <w:sz w:val="24"/>
          <w:szCs w:val="24"/>
        </w:rPr>
      </w:pPr>
      <w:bookmarkStart w:colFirst="0" w:colLast="0" w:name="_heading=h.35nkun2" w:id="14"/>
      <w:bookmarkEnd w:id="14"/>
      <w:r w:rsidDel="00000000" w:rsidR="00000000" w:rsidRPr="00000000">
        <w:rPr>
          <w:rFonts w:ascii="Calibri" w:cs="Calibri" w:eastAsia="Calibri" w:hAnsi="Calibri"/>
          <w:color w:val="000000"/>
          <w:sz w:val="24"/>
          <w:szCs w:val="24"/>
          <w:rtl w:val="0"/>
        </w:rPr>
        <w:t xml:space="preserve">With the agreement of the child’s parents/carers, during these stages members of staff will assess the child over a period of two weeks to determine:</w:t>
      </w:r>
    </w:p>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left" w:leader="none" w:pos="2254"/>
        </w:tabs>
        <w:spacing w:after="0" w:before="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254"/>
        </w:tabs>
        <w:spacing w:after="0" w:before="0" w:line="276" w:lineRule="auto"/>
        <w:ind w:left="108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there is a pattern to when the child is soiled/wet.</w:t>
      </w:r>
    </w:p>
    <w:p w:rsidR="00000000" w:rsidDel="00000000" w:rsidP="00000000" w:rsidRDefault="00000000" w:rsidRPr="00000000" w14:paraId="0000004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254"/>
        </w:tabs>
        <w:spacing w:after="200" w:before="0" w:line="276" w:lineRule="auto"/>
        <w:ind w:left="108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indicators that the child displays when they need the toilet, e.g. facial expressions.</w:t>
      </w:r>
    </w:p>
    <w:p w:rsidR="00000000" w:rsidDel="00000000" w:rsidP="00000000" w:rsidRDefault="00000000" w:rsidRPr="00000000" w14:paraId="0000004F">
      <w:pPr>
        <w:tabs>
          <w:tab w:val="left" w:leader="none" w:pos="2254"/>
        </w:tabs>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Staff will implement the following strategies to get children used to using the toilet and being independent:</w:t>
      </w:r>
    </w:p>
    <w:p w:rsidR="00000000" w:rsidDel="00000000" w:rsidP="00000000" w:rsidRDefault="00000000" w:rsidRPr="00000000" w14:paraId="0000005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rFonts w:ascii="Calibri" w:cs="Calibri" w:eastAsia="Calibri" w:hAnsi="Calibri"/>
          <w:sz w:val="24"/>
          <w:szCs w:val="24"/>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Familiarise the child with the toilet, washing their hands, flushing the toilet and referencing other children as good role-models for this practice</w:t>
      </w:r>
    </w:p>
    <w:p w:rsidR="00000000" w:rsidDel="00000000" w:rsidP="00000000" w:rsidRDefault="00000000" w:rsidRPr="00000000" w14:paraId="0000005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sz w:val="24"/>
          <w:szCs w:val="24"/>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Encourage the child to use the toilet when they are using their personal indicators to show that they may need the toilet</w:t>
      </w:r>
    </w:p>
    <w:p w:rsidR="00000000" w:rsidDel="00000000" w:rsidP="00000000" w:rsidRDefault="00000000" w:rsidRPr="00000000" w14:paraId="0000005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sz w:val="24"/>
          <w:szCs w:val="24"/>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Take the child to the toilet at a time when monitoring has indicated that this is when they would usually need the toilet</w:t>
      </w:r>
    </w:p>
    <w:p w:rsidR="00000000" w:rsidDel="00000000" w:rsidP="00000000" w:rsidRDefault="00000000" w:rsidRPr="00000000" w14:paraId="0000005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sz w:val="24"/>
          <w:szCs w:val="24"/>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Ensure that the child can reach the toilet and is comfortable doing so</w:t>
      </w:r>
    </w:p>
    <w:p w:rsidR="00000000" w:rsidDel="00000000" w:rsidP="00000000" w:rsidRDefault="00000000" w:rsidRPr="00000000" w14:paraId="0000005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sz w:val="24"/>
          <w:szCs w:val="24"/>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Stay with the child and talk to them to make them more relaxed about using the toilet</w:t>
      </w:r>
    </w:p>
    <w:p w:rsidR="00000000" w:rsidDel="00000000" w:rsidP="00000000" w:rsidRDefault="00000000" w:rsidRPr="00000000" w14:paraId="0000005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sz w:val="24"/>
          <w:szCs w:val="24"/>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Don’t force the child to use the toilet if they don’t want to, but still encourage them to do so using positive language and praise</w:t>
      </w:r>
    </w:p>
    <w:p w:rsidR="00000000" w:rsidDel="00000000" w:rsidP="00000000" w:rsidRDefault="00000000" w:rsidRPr="00000000" w14:paraId="00000056">
      <w:pPr>
        <w:numPr>
          <w:ilvl w:val="0"/>
          <w:numId w:val="7"/>
        </w:numPr>
        <w:pBdr>
          <w:top w:space="0" w:sz="0" w:val="nil"/>
          <w:left w:space="0" w:sz="0" w:val="nil"/>
          <w:bottom w:space="0" w:sz="0" w:val="nil"/>
          <w:right w:space="0" w:sz="0" w:val="nil"/>
          <w:between w:space="0" w:sz="0" w:val="nil"/>
        </w:pBdr>
        <w:tabs>
          <w:tab w:val="left" w:leader="none" w:pos="2254"/>
        </w:tabs>
        <w:spacing w:after="0" w:before="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Deal with any accidents discreetly, sensitively and without any unnecessary attention</w:t>
      </w:r>
    </w:p>
    <w:p w:rsidR="00000000" w:rsidDel="00000000" w:rsidP="00000000" w:rsidRDefault="00000000" w:rsidRPr="00000000" w14:paraId="00000057">
      <w:pPr>
        <w:numPr>
          <w:ilvl w:val="0"/>
          <w:numId w:val="9"/>
        </w:numPr>
        <w:pBdr>
          <w:top w:space="0" w:sz="0" w:val="nil"/>
          <w:left w:space="0" w:sz="0" w:val="nil"/>
          <w:bottom w:space="0" w:sz="0" w:val="nil"/>
          <w:right w:space="0" w:sz="0" w:val="nil"/>
          <w:between w:space="0" w:sz="0" w:val="nil"/>
        </w:pBdr>
        <w:tabs>
          <w:tab w:val="left" w:leader="none" w:pos="2254"/>
        </w:tabs>
        <w:spacing w:before="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Be patient with children when they are using the toilet, and use positive language and praise to encourage them</w:t>
      </w:r>
      <w:r w:rsidDel="00000000" w:rsidR="00000000" w:rsidRPr="00000000">
        <w:rPr>
          <w:rFonts w:ascii="Calibri" w:cs="Calibri" w:eastAsia="Calibri" w:hAnsi="Calibri"/>
          <w:sz w:val="24"/>
          <w:szCs w:val="24"/>
          <w:rtl w:val="0"/>
        </w:rPr>
        <w:t xml:space="preserve">.</w:t>
      </w:r>
    </w:p>
    <w:sectPr>
      <w:headerReference r:id="rId9" w:type="default"/>
      <w:headerReference r:id="rId10" w:type="first"/>
      <w:type w:val="nextPage"/>
      <w:pgSz w:h="16838" w:w="11906" w:orient="portrait"/>
      <w:pgMar w:bottom="1440" w:top="1440" w:left="1440" w:right="1440" w:header="709" w:footer="709"/>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5981700</wp:posOffset>
              </wp:positionH>
              <wp:positionV relativeFrom="paragraph">
                <wp:posOffset>-347979</wp:posOffset>
              </wp:positionV>
              <wp:extent cx="670560" cy="1423670"/>
              <wp:effectExtent b="0" l="0" r="0" t="0"/>
              <wp:wrapSquare wrapText="bothSides" distB="45720" distT="45720" distL="114300" distR="114300"/>
              <wp:docPr id="7" name=""/>
              <a:graphic>
                <a:graphicData uri="http://schemas.microsoft.com/office/word/2010/wordprocessingShape">
                  <wps:wsp>
                    <wps:cNvSpPr/>
                    <wps:cNvPr id="2" name="Shape 2"/>
                    <wps:spPr>
                      <a:xfrm>
                        <a:off x="5020245" y="3077690"/>
                        <a:ext cx="651510" cy="1404620"/>
                      </a:xfrm>
                      <a:prstGeom prst="rect">
                        <a:avLst/>
                      </a:prstGeom>
                      <a:solidFill>
                        <a:srgbClr val="FFFFFF"/>
                      </a:solidFill>
                      <a:ln>
                        <a:noFill/>
                      </a:ln>
                    </wps:spPr>
                    <wps:txbx>
                      <w:txbxContent>
                        <w:p w:rsidR="00000000" w:rsidDel="00000000" w:rsidP="00000000" w:rsidRDefault="00000000" w:rsidRPr="00000000">
                          <w:pPr>
                            <w:spacing w:after="200" w:before="200" w:line="275.00000953674316"/>
                            <w:ind w:left="0" w:right="0" w:firstLine="0"/>
                            <w:jc w:val="both"/>
                            <w:textDirection w:val="btLr"/>
                          </w:pPr>
                          <w:r w:rsidDel="00000000" w:rsidR="00000000" w:rsidRPr="00000000">
                            <w:rPr>
                              <w:rFonts w:ascii="Arial" w:cs="Arial" w:eastAsia="Arial" w:hAnsi="Arial"/>
                              <w:b w:val="0"/>
                              <w:i w:val="0"/>
                              <w:smallCaps w:val="0"/>
                              <w:strike w:val="0"/>
                              <w:color w:val="ffffff"/>
                              <w:sz w:val="8"/>
                              <w:vertAlign w:val="baseline"/>
                            </w:rPr>
                            <w:t xml:space="preserve">Teal Salmon Butty</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5981700</wp:posOffset>
              </wp:positionH>
              <wp:positionV relativeFrom="paragraph">
                <wp:posOffset>-347979</wp:posOffset>
              </wp:positionV>
              <wp:extent cx="670560" cy="1423670"/>
              <wp:effectExtent b="0" l="0" r="0" t="0"/>
              <wp:wrapSquare wrapText="bothSides" distB="45720" distT="45720" distL="114300" distR="114300"/>
              <wp:docPr id="7"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670560" cy="1423670"/>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sz w:val="28"/>
        <w:szCs w:val="28"/>
      </w:rPr>
    </w:lvl>
    <w:lvl w:ilvl="1">
      <w:start w:val="2"/>
      <w:numFmt w:val="decimal"/>
      <w:lvlText w:val="%1.%2"/>
      <w:lvlJc w:val="left"/>
      <w:pPr>
        <w:ind w:left="1758" w:hanging="1474"/>
      </w:pPr>
      <w:rPr>
        <w:b w:val="1"/>
        <w:color w:val="000000"/>
        <w:sz w:val="20"/>
        <w:szCs w:val="20"/>
      </w:rPr>
    </w:lvl>
    <w:lvl w:ilvl="2">
      <w:start w:val="1"/>
      <w:numFmt w:val="decimal"/>
      <w:lvlText w:val="%1.%2.%3"/>
      <w:lvlJc w:val="left"/>
      <w:pPr>
        <w:ind w:left="2814" w:hanging="720"/>
      </w:pPr>
      <w:rPr>
        <w:b w:val="1"/>
        <w:sz w:val="20"/>
        <w:szCs w:val="20"/>
      </w:rPr>
    </w:lvl>
    <w:lvl w:ilvl="3">
      <w:start w:val="1"/>
      <w:numFmt w:val="decimal"/>
      <w:lvlText w:val="%1.%2.%3.%4"/>
      <w:lvlJc w:val="left"/>
      <w:pPr>
        <w:ind w:left="3894" w:hanging="720"/>
      </w:pPr>
      <w:rPr>
        <w:b w:val="1"/>
        <w:sz w:val="20"/>
        <w:szCs w:val="20"/>
      </w:rPr>
    </w:lvl>
    <w:lvl w:ilvl="4">
      <w:start w:val="1"/>
      <w:numFmt w:val="decimal"/>
      <w:lvlText w:val="%1.%2.%3.%4.%5"/>
      <w:lvlJc w:val="left"/>
      <w:pPr>
        <w:ind w:left="5334" w:hanging="1080"/>
      </w:pPr>
      <w:rPr>
        <w:b w:val="1"/>
        <w:sz w:val="20"/>
        <w:szCs w:val="20"/>
      </w:rPr>
    </w:lvl>
    <w:lvl w:ilvl="5">
      <w:start w:val="1"/>
      <w:numFmt w:val="decimal"/>
      <w:lvlText w:val="%1.%2.%3.%4.%5.%6"/>
      <w:lvlJc w:val="left"/>
      <w:pPr>
        <w:ind w:left="6414" w:hanging="1080"/>
      </w:pPr>
      <w:rPr>
        <w:b w:val="1"/>
        <w:sz w:val="20"/>
        <w:szCs w:val="20"/>
      </w:rPr>
    </w:lvl>
    <w:lvl w:ilvl="6">
      <w:start w:val="1"/>
      <w:numFmt w:val="decimal"/>
      <w:lvlText w:val="%1.%2.%3.%4.%5.%6.%7"/>
      <w:lvlJc w:val="left"/>
      <w:pPr>
        <w:ind w:left="7854" w:hanging="1440"/>
      </w:pPr>
      <w:rPr>
        <w:b w:val="1"/>
        <w:sz w:val="20"/>
        <w:szCs w:val="20"/>
      </w:rPr>
    </w:lvl>
    <w:lvl w:ilvl="7">
      <w:start w:val="1"/>
      <w:numFmt w:val="decimal"/>
      <w:lvlText w:val="%1.%2.%3.%4.%5.%6.%7.%8"/>
      <w:lvlJc w:val="left"/>
      <w:pPr>
        <w:ind w:left="8934" w:hanging="1440"/>
      </w:pPr>
      <w:rPr>
        <w:b w:val="1"/>
        <w:sz w:val="20"/>
        <w:szCs w:val="20"/>
      </w:rPr>
    </w:lvl>
    <w:lvl w:ilvl="8">
      <w:start w:val="1"/>
      <w:numFmt w:val="decimal"/>
      <w:lvlText w:val="%1.%2.%3.%4.%5.%6.%7.%8.%9"/>
      <w:lvlJc w:val="left"/>
      <w:pPr>
        <w:ind w:left="10014" w:hanging="1440"/>
      </w:pPr>
      <w:rPr>
        <w:b w:val="1"/>
        <w:sz w:val="20"/>
        <w:szCs w:val="20"/>
      </w:rPr>
    </w:lvl>
  </w:abstractNum>
  <w:abstractNum w:abstractNumId="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077" w:hanging="360"/>
      </w:pPr>
      <w:rPr>
        <w:rFonts w:ascii="Noto Sans Symbols" w:cs="Noto Sans Symbols" w:eastAsia="Noto Sans Symbols" w:hAnsi="Noto Sans Symbols"/>
      </w:rPr>
    </w:lvl>
    <w:lvl w:ilvl="1">
      <w:start w:val="1"/>
      <w:numFmt w:val="bullet"/>
      <w:lvlText w:val="o"/>
      <w:lvlJc w:val="left"/>
      <w:pPr>
        <w:ind w:left="1797" w:hanging="360"/>
      </w:pPr>
      <w:rPr>
        <w:rFonts w:ascii="Courier New" w:cs="Courier New" w:eastAsia="Courier New" w:hAnsi="Courier New"/>
      </w:rPr>
    </w:lvl>
    <w:lvl w:ilvl="2">
      <w:start w:val="1"/>
      <w:numFmt w:val="bullet"/>
      <w:lvlText w:val="▪"/>
      <w:lvlJc w:val="left"/>
      <w:pPr>
        <w:ind w:left="2517" w:hanging="360"/>
      </w:pPr>
      <w:rPr>
        <w:rFonts w:ascii="Noto Sans Symbols" w:cs="Noto Sans Symbols" w:eastAsia="Noto Sans Symbols" w:hAnsi="Noto Sans Symbols"/>
      </w:rPr>
    </w:lvl>
    <w:lvl w:ilvl="3">
      <w:start w:val="1"/>
      <w:numFmt w:val="bullet"/>
      <w:lvlText w:val="●"/>
      <w:lvlJc w:val="left"/>
      <w:pPr>
        <w:ind w:left="3237" w:hanging="360"/>
      </w:pPr>
      <w:rPr>
        <w:rFonts w:ascii="Noto Sans Symbols" w:cs="Noto Sans Symbols" w:eastAsia="Noto Sans Symbols" w:hAnsi="Noto Sans Symbols"/>
      </w:rPr>
    </w:lvl>
    <w:lvl w:ilvl="4">
      <w:start w:val="1"/>
      <w:numFmt w:val="bullet"/>
      <w:lvlText w:val="o"/>
      <w:lvlJc w:val="left"/>
      <w:pPr>
        <w:ind w:left="3957" w:hanging="360"/>
      </w:pPr>
      <w:rPr>
        <w:rFonts w:ascii="Courier New" w:cs="Courier New" w:eastAsia="Courier New" w:hAnsi="Courier New"/>
      </w:rPr>
    </w:lvl>
    <w:lvl w:ilvl="5">
      <w:start w:val="1"/>
      <w:numFmt w:val="bullet"/>
      <w:lvlText w:val="▪"/>
      <w:lvlJc w:val="left"/>
      <w:pPr>
        <w:ind w:left="4677" w:hanging="360"/>
      </w:pPr>
      <w:rPr>
        <w:rFonts w:ascii="Noto Sans Symbols" w:cs="Noto Sans Symbols" w:eastAsia="Noto Sans Symbols" w:hAnsi="Noto Sans Symbols"/>
      </w:rPr>
    </w:lvl>
    <w:lvl w:ilvl="6">
      <w:start w:val="1"/>
      <w:numFmt w:val="bullet"/>
      <w:lvlText w:val="●"/>
      <w:lvlJc w:val="left"/>
      <w:pPr>
        <w:ind w:left="5397" w:hanging="360"/>
      </w:pPr>
      <w:rPr>
        <w:rFonts w:ascii="Noto Sans Symbols" w:cs="Noto Sans Symbols" w:eastAsia="Noto Sans Symbols" w:hAnsi="Noto Sans Symbols"/>
      </w:rPr>
    </w:lvl>
    <w:lvl w:ilvl="7">
      <w:start w:val="1"/>
      <w:numFmt w:val="bullet"/>
      <w:lvlText w:val="o"/>
      <w:lvlJc w:val="left"/>
      <w:pPr>
        <w:ind w:left="6117" w:hanging="360"/>
      </w:pPr>
      <w:rPr>
        <w:rFonts w:ascii="Courier New" w:cs="Courier New" w:eastAsia="Courier New" w:hAnsi="Courier New"/>
      </w:rPr>
    </w:lvl>
    <w:lvl w:ilvl="8">
      <w:start w:val="1"/>
      <w:numFmt w:val="bullet"/>
      <w:lvlText w:val="▪"/>
      <w:lvlJc w:val="left"/>
      <w:pPr>
        <w:ind w:left="6837"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after="200" w:before="200"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tabs>
        <w:tab w:val="left" w:leader="none" w:pos="2254"/>
      </w:tabs>
      <w:ind w:left="720" w:hanging="720"/>
    </w:pPr>
    <w:rPr>
      <w:rFonts w:ascii="Arial" w:cs="Arial" w:eastAsia="Arial" w:hAnsi="Arial"/>
      <w:b w:val="1"/>
      <w:sz w:val="28"/>
      <w:szCs w:val="28"/>
    </w:rPr>
  </w:style>
  <w:style w:type="paragraph" w:styleId="Heading2">
    <w:name w:val="heading 2"/>
    <w:basedOn w:val="Normal"/>
    <w:next w:val="Normal"/>
    <w:pPr>
      <w:spacing w:after="120" w:lineRule="auto"/>
      <w:ind w:left="1797" w:hanging="360"/>
    </w:pPr>
    <w:rPr>
      <w:rFonts w:ascii="Arial" w:cs="Arial" w:eastAsia="Arial" w:hAnsi="Arial"/>
      <w:sz w:val="32"/>
      <w:szCs w:val="32"/>
    </w:rPr>
  </w:style>
  <w:style w:type="paragraph" w:styleId="Heading3">
    <w:name w:val="heading 3"/>
    <w:basedOn w:val="Normal"/>
    <w:next w:val="Normal"/>
    <w:pPr>
      <w:keepNext w:val="1"/>
      <w:keepLines w:val="1"/>
      <w:ind w:left="2517" w:hanging="360"/>
    </w:pPr>
    <w:rPr>
      <w:rFonts w:ascii="Arial" w:cs="Arial" w:eastAsia="Arial" w:hAnsi="Arial"/>
      <w:b w:val="1"/>
      <w:color w:val="b1b1b1"/>
    </w:rPr>
  </w:style>
  <w:style w:type="paragraph" w:styleId="Heading4">
    <w:name w:val="heading 4"/>
    <w:basedOn w:val="Normal"/>
    <w:next w:val="Normal"/>
    <w:pPr>
      <w:keepNext w:val="1"/>
      <w:keepLines w:val="1"/>
      <w:ind w:left="3237" w:hanging="360"/>
    </w:pPr>
    <w:rPr>
      <w:rFonts w:ascii="Arial" w:cs="Arial" w:eastAsia="Arial" w:hAnsi="Arial"/>
      <w:b w:val="1"/>
      <w:i w:val="1"/>
      <w:color w:val="b1b1b1"/>
    </w:rPr>
  </w:style>
  <w:style w:type="paragraph" w:styleId="Heading5">
    <w:name w:val="heading 5"/>
    <w:basedOn w:val="Normal"/>
    <w:next w:val="Normal"/>
    <w:pPr>
      <w:keepNext w:val="1"/>
      <w:keepLines w:val="1"/>
      <w:ind w:left="3957" w:hanging="360"/>
    </w:pPr>
    <w:rPr>
      <w:rFonts w:ascii="Arial" w:cs="Arial" w:eastAsia="Arial" w:hAnsi="Arial"/>
      <w:color w:val="585858"/>
    </w:rPr>
  </w:style>
  <w:style w:type="paragraph" w:styleId="Heading6">
    <w:name w:val="heading 6"/>
    <w:basedOn w:val="Normal"/>
    <w:next w:val="Normal"/>
    <w:pPr>
      <w:keepNext w:val="1"/>
      <w:keepLines w:val="1"/>
      <w:ind w:left="4677" w:hanging="360"/>
    </w:pPr>
    <w:rPr>
      <w:rFonts w:ascii="Arial" w:cs="Arial" w:eastAsia="Arial" w:hAnsi="Arial"/>
      <w:i w:val="1"/>
      <w:color w:val="585858"/>
    </w:rPr>
  </w:style>
  <w:style w:type="paragraph" w:styleId="Title">
    <w:name w:val="Title"/>
    <w:basedOn w:val="Normal"/>
    <w:next w:val="Normal"/>
    <w:pPr>
      <w:pBdr>
        <w:bottom w:color="b1b1b1" w:space="4" w:sz="8" w:val="single"/>
      </w:pBdr>
      <w:spacing w:after="300" w:lineRule="auto"/>
    </w:pPr>
    <w:rPr>
      <w:rFonts w:ascii="Arial" w:cs="Arial" w:eastAsia="Arial" w:hAnsi="Arial"/>
      <w:color w:val="000000"/>
      <w:sz w:val="52"/>
      <w:szCs w:val="52"/>
    </w:rPr>
  </w:style>
  <w:style w:type="paragraph" w:styleId="Normal" w:default="1">
    <w:name w:val="Normal"/>
    <w:qFormat w:val="1"/>
    <w:rsid w:val="00936BF5"/>
    <w:rPr>
      <w:rFonts w:cs="Times New Roman"/>
    </w:rPr>
  </w:style>
  <w:style w:type="paragraph" w:styleId="Heading10">
    <w:name w:val="heading 1"/>
    <w:aliases w:val="TSB Headings"/>
    <w:basedOn w:val="ListParagraph"/>
    <w:next w:val="Normal"/>
    <w:link w:val="Heading1Char"/>
    <w:autoRedefine w:val="1"/>
    <w:uiPriority w:val="9"/>
    <w:qFormat w:val="1"/>
    <w:rsid w:val="002143AB"/>
    <w:pPr>
      <w:numPr>
        <w:numId w:val="12"/>
      </w:numPr>
      <w:tabs>
        <w:tab w:val="left" w:pos="2254"/>
      </w:tabs>
      <w:contextualSpacing w:val="0"/>
      <w:outlineLvl w:val="0"/>
    </w:pPr>
    <w:rPr>
      <w:rFonts w:asciiTheme="majorHAnsi" w:cstheme="majorHAnsi" w:hAnsiTheme="majorHAnsi"/>
      <w:b w:val="1"/>
      <w:sz w:val="28"/>
      <w:szCs w:val="32"/>
    </w:rPr>
  </w:style>
  <w:style w:type="paragraph" w:styleId="Heading2">
    <w:name w:val="heading 2"/>
    <w:basedOn w:val="Normal"/>
    <w:next w:val="Normal"/>
    <w:link w:val="Heading2Char"/>
    <w:uiPriority w:val="9"/>
    <w:unhideWhenUsed w:val="1"/>
    <w:qFormat w:val="1"/>
    <w:rsid w:val="000567E2"/>
    <w:pPr>
      <w:numPr>
        <w:ilvl w:val="1"/>
        <w:numId w:val="2"/>
      </w:numPr>
      <w:spacing w:after="120"/>
      <w:outlineLvl w:val="1"/>
    </w:pPr>
    <w:rPr>
      <w:rFonts w:cs="Arial" w:asciiTheme="majorHAnsi" w:hAnsiTheme="majorHAnsi"/>
      <w:sz w:val="32"/>
      <w:szCs w:val="32"/>
    </w:rPr>
  </w:style>
  <w:style w:type="paragraph" w:styleId="Heading3">
    <w:name w:val="heading 3"/>
    <w:basedOn w:val="Normal"/>
    <w:next w:val="Normal"/>
    <w:link w:val="Heading3Char"/>
    <w:uiPriority w:val="9"/>
    <w:semiHidden w:val="1"/>
    <w:unhideWhenUsed w:val="1"/>
    <w:qFormat w:val="1"/>
    <w:rsid w:val="008C2CD3"/>
    <w:pPr>
      <w:keepNext w:val="1"/>
      <w:keepLines w:val="1"/>
      <w:numPr>
        <w:ilvl w:val="2"/>
        <w:numId w:val="2"/>
      </w:numPr>
      <w:outlineLvl w:val="2"/>
    </w:pPr>
    <w:rPr>
      <w:rFonts w:asciiTheme="majorHAnsi" w:cstheme="majorBidi" w:eastAsiaTheme="majorEastAsia" w:hAnsiTheme="majorHAnsi"/>
      <w:b w:val="1"/>
      <w:bCs w:val="1"/>
      <w:color w:val="b1b1b1" w:themeColor="accent1"/>
    </w:rPr>
  </w:style>
  <w:style w:type="paragraph" w:styleId="Heading4">
    <w:name w:val="heading 4"/>
    <w:basedOn w:val="Normal"/>
    <w:next w:val="Normal"/>
    <w:link w:val="Heading4Char"/>
    <w:uiPriority w:val="9"/>
    <w:semiHidden w:val="1"/>
    <w:unhideWhenUsed w:val="1"/>
    <w:qFormat w:val="1"/>
    <w:rsid w:val="008C2CD3"/>
    <w:pPr>
      <w:keepNext w:val="1"/>
      <w:keepLines w:val="1"/>
      <w:numPr>
        <w:ilvl w:val="3"/>
        <w:numId w:val="2"/>
      </w:numPr>
      <w:outlineLvl w:val="3"/>
    </w:pPr>
    <w:rPr>
      <w:rFonts w:asciiTheme="majorHAnsi" w:cstheme="majorBidi" w:eastAsiaTheme="majorEastAsia" w:hAnsiTheme="majorHAnsi"/>
      <w:b w:val="1"/>
      <w:bCs w:val="1"/>
      <w:i w:val="1"/>
      <w:iCs w:val="1"/>
      <w:color w:val="b1b1b1" w:themeColor="accent1"/>
    </w:rPr>
  </w:style>
  <w:style w:type="paragraph" w:styleId="Heading5">
    <w:name w:val="heading 5"/>
    <w:basedOn w:val="Normal"/>
    <w:next w:val="Normal"/>
    <w:link w:val="Heading5Char"/>
    <w:uiPriority w:val="9"/>
    <w:semiHidden w:val="1"/>
    <w:unhideWhenUsed w:val="1"/>
    <w:qFormat w:val="1"/>
    <w:rsid w:val="008C2CD3"/>
    <w:pPr>
      <w:keepNext w:val="1"/>
      <w:keepLines w:val="1"/>
      <w:numPr>
        <w:ilvl w:val="4"/>
        <w:numId w:val="2"/>
      </w:numPr>
      <w:outlineLvl w:val="4"/>
    </w:pPr>
    <w:rPr>
      <w:rFonts w:asciiTheme="majorHAnsi" w:cstheme="majorBidi" w:eastAsiaTheme="majorEastAsia" w:hAnsiTheme="majorHAnsi"/>
      <w:color w:val="585858" w:themeColor="accent1" w:themeShade="00007F"/>
    </w:rPr>
  </w:style>
  <w:style w:type="paragraph" w:styleId="Heading6">
    <w:name w:val="heading 6"/>
    <w:basedOn w:val="Normal"/>
    <w:next w:val="Normal"/>
    <w:link w:val="Heading6Char"/>
    <w:uiPriority w:val="9"/>
    <w:semiHidden w:val="1"/>
    <w:unhideWhenUsed w:val="1"/>
    <w:qFormat w:val="1"/>
    <w:rsid w:val="008C2CD3"/>
    <w:pPr>
      <w:keepNext w:val="1"/>
      <w:keepLines w:val="1"/>
      <w:numPr>
        <w:ilvl w:val="5"/>
        <w:numId w:val="2"/>
      </w:numPr>
      <w:outlineLvl w:val="5"/>
    </w:pPr>
    <w:rPr>
      <w:rFonts w:asciiTheme="majorHAnsi" w:cstheme="majorBidi" w:eastAsiaTheme="majorEastAsia" w:hAnsiTheme="majorHAnsi"/>
      <w:i w:val="1"/>
      <w:iCs w:val="1"/>
      <w:color w:val="585858" w:themeColor="accent1" w:themeShade="00007F"/>
    </w:rPr>
  </w:style>
  <w:style w:type="paragraph" w:styleId="Heading7">
    <w:name w:val="heading 7"/>
    <w:basedOn w:val="Normal"/>
    <w:next w:val="Normal"/>
    <w:link w:val="Heading7Char"/>
    <w:uiPriority w:val="9"/>
    <w:semiHidden w:val="1"/>
    <w:unhideWhenUsed w:val="1"/>
    <w:qFormat w:val="1"/>
    <w:rsid w:val="008C2CD3"/>
    <w:pPr>
      <w:keepNext w:val="1"/>
      <w:keepLines w:val="1"/>
      <w:numPr>
        <w:ilvl w:val="6"/>
        <w:numId w:val="2"/>
      </w:numPr>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8C2CD3"/>
    <w:pPr>
      <w:keepNext w:val="1"/>
      <w:keepLines w:val="1"/>
      <w:numPr>
        <w:ilvl w:val="7"/>
        <w:numId w:val="2"/>
      </w:numPr>
      <w:outlineLvl w:val="7"/>
    </w:pPr>
    <w:rPr>
      <w:rFonts w:asciiTheme="majorHAnsi" w:cstheme="majorBidi" w:eastAsiaTheme="majorEastAsia" w:hAnsiTheme="majorHAnsi"/>
      <w:color w:val="404040" w:themeColor="text1" w:themeTint="0000BF"/>
      <w:sz w:val="20"/>
      <w:szCs w:val="20"/>
    </w:rPr>
  </w:style>
  <w:style w:type="paragraph" w:styleId="Heading9">
    <w:name w:val="heading 9"/>
    <w:basedOn w:val="Normal"/>
    <w:next w:val="Normal"/>
    <w:link w:val="Heading9Char"/>
    <w:uiPriority w:val="9"/>
    <w:semiHidden w:val="1"/>
    <w:unhideWhenUsed w:val="1"/>
    <w:qFormat w:val="1"/>
    <w:rsid w:val="008C2CD3"/>
    <w:pPr>
      <w:keepNext w:val="1"/>
      <w:keepLines w:val="1"/>
      <w:numPr>
        <w:ilvl w:val="8"/>
        <w:numId w:val="2"/>
      </w:numPr>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475327"/>
    <w:pPr>
      <w:pBdr>
        <w:bottom w:color="b1b1b1" w:space="4" w:sz="8" w:themeColor="accent1" w:val="single"/>
      </w:pBdr>
      <w:spacing w:after="300"/>
      <w:contextualSpacing w:val="1"/>
    </w:pPr>
    <w:rPr>
      <w:rFonts w:asciiTheme="majorHAnsi" w:cstheme="majorBidi" w:eastAsiaTheme="majorEastAsia" w:hAnsiTheme="majorHAnsi"/>
      <w:color w:val="000000" w:themeColor="text2" w:themeShade="0000BF"/>
      <w:spacing w:val="5"/>
      <w:kern w:val="28"/>
      <w:sz w:val="52"/>
      <w:szCs w:val="52"/>
    </w:rPr>
  </w:style>
  <w:style w:type="paragraph" w:styleId="ListParagraph">
    <w:name w:val="List Paragraph"/>
    <w:basedOn w:val="Normal"/>
    <w:link w:val="ListParagraphChar"/>
    <w:uiPriority w:val="34"/>
    <w:qFormat w:val="1"/>
    <w:rsid w:val="00C8446D"/>
    <w:pPr>
      <w:ind w:left="720"/>
      <w:contextualSpacing w:val="1"/>
    </w:pPr>
    <w:rPr>
      <w:rFonts w:asciiTheme="minorHAnsi" w:cstheme="minorBidi" w:hAnsiTheme="minorHAnsi"/>
    </w:rPr>
  </w:style>
  <w:style w:type="table" w:styleId="TableGrid">
    <w:name w:val="Table Grid"/>
    <w:basedOn w:val="TableNormal"/>
    <w:uiPriority w:val="59"/>
    <w:rsid w:val="001F3CF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Strong">
    <w:name w:val="Strong"/>
    <w:basedOn w:val="DefaultParagraphFont"/>
    <w:uiPriority w:val="22"/>
    <w:qFormat w:val="1"/>
    <w:rsid w:val="00AD4155"/>
    <w:rPr>
      <w:b w:val="1"/>
      <w:bCs w:val="1"/>
    </w:rPr>
  </w:style>
  <w:style w:type="paragraph" w:styleId="BalloonText">
    <w:name w:val="Balloon Text"/>
    <w:basedOn w:val="Normal"/>
    <w:link w:val="BalloonTextChar"/>
    <w:uiPriority w:val="99"/>
    <w:semiHidden w:val="1"/>
    <w:unhideWhenUsed w:val="1"/>
    <w:rsid w:val="00AD4155"/>
    <w:rPr>
      <w:rFonts w:ascii="Tahoma" w:cs="Tahoma" w:hAnsi="Tahoma"/>
      <w:sz w:val="16"/>
      <w:szCs w:val="16"/>
    </w:rPr>
  </w:style>
  <w:style w:type="character" w:styleId="BalloonTextChar" w:customStyle="1">
    <w:name w:val="Balloon Text Char"/>
    <w:basedOn w:val="DefaultParagraphFont"/>
    <w:link w:val="BalloonText"/>
    <w:uiPriority w:val="99"/>
    <w:semiHidden w:val="1"/>
    <w:rsid w:val="00AD4155"/>
    <w:rPr>
      <w:rFonts w:ascii="Tahoma" w:cs="Tahoma" w:hAnsi="Tahoma"/>
      <w:sz w:val="16"/>
      <w:szCs w:val="16"/>
    </w:rPr>
  </w:style>
  <w:style w:type="paragraph" w:styleId="Header">
    <w:name w:val="header"/>
    <w:basedOn w:val="Normal"/>
    <w:link w:val="HeaderChar"/>
    <w:uiPriority w:val="99"/>
    <w:unhideWhenUsed w:val="1"/>
    <w:rsid w:val="00AD4155"/>
    <w:pPr>
      <w:tabs>
        <w:tab w:val="center" w:pos="4513"/>
        <w:tab w:val="right" w:pos="9026"/>
      </w:tabs>
    </w:pPr>
    <w:rPr>
      <w:rFonts w:asciiTheme="minorHAnsi" w:cstheme="minorBidi" w:hAnsiTheme="minorHAnsi"/>
    </w:rPr>
  </w:style>
  <w:style w:type="character" w:styleId="HeaderChar" w:customStyle="1">
    <w:name w:val="Header Char"/>
    <w:basedOn w:val="DefaultParagraphFont"/>
    <w:link w:val="Header"/>
    <w:uiPriority w:val="99"/>
    <w:rsid w:val="00AD4155"/>
  </w:style>
  <w:style w:type="paragraph" w:styleId="Footer">
    <w:name w:val="footer"/>
    <w:basedOn w:val="Normal"/>
    <w:link w:val="FooterChar"/>
    <w:uiPriority w:val="99"/>
    <w:unhideWhenUsed w:val="1"/>
    <w:rsid w:val="00AD4155"/>
    <w:pPr>
      <w:tabs>
        <w:tab w:val="center" w:pos="4513"/>
        <w:tab w:val="right" w:pos="9026"/>
      </w:tabs>
    </w:pPr>
    <w:rPr>
      <w:rFonts w:asciiTheme="minorHAnsi" w:cstheme="minorBidi" w:hAnsiTheme="minorHAnsi"/>
    </w:rPr>
  </w:style>
  <w:style w:type="character" w:styleId="FooterChar" w:customStyle="1">
    <w:name w:val="Footer Char"/>
    <w:basedOn w:val="DefaultParagraphFont"/>
    <w:link w:val="Footer"/>
    <w:uiPriority w:val="99"/>
    <w:rsid w:val="00AD4155"/>
  </w:style>
  <w:style w:type="character" w:styleId="Hyperlink">
    <w:name w:val="Hyperlink"/>
    <w:basedOn w:val="DefaultParagraphFont"/>
    <w:uiPriority w:val="99"/>
    <w:unhideWhenUsed w:val="1"/>
    <w:rsid w:val="00AD4155"/>
    <w:rPr>
      <w:color w:val="0000ff"/>
      <w:u w:val="single"/>
    </w:rPr>
  </w:style>
  <w:style w:type="character" w:styleId="Heading1Char" w:customStyle="1">
    <w:name w:val="Heading 1 Char"/>
    <w:aliases w:val="TSB Headings Char"/>
    <w:basedOn w:val="DefaultParagraphFont"/>
    <w:link w:val="Heading10"/>
    <w:uiPriority w:val="9"/>
    <w:rsid w:val="002143AB"/>
    <w:rPr>
      <w:rFonts w:asciiTheme="majorHAnsi" w:cstheme="majorHAnsi" w:hAnsiTheme="majorHAnsi"/>
      <w:b w:val="1"/>
      <w:sz w:val="28"/>
      <w:szCs w:val="32"/>
    </w:rPr>
  </w:style>
  <w:style w:type="character" w:styleId="Heading2Char" w:customStyle="1">
    <w:name w:val="Heading 2 Char"/>
    <w:basedOn w:val="DefaultParagraphFont"/>
    <w:link w:val="Heading2"/>
    <w:uiPriority w:val="9"/>
    <w:rsid w:val="000567E2"/>
    <w:rPr>
      <w:rFonts w:cs="Arial" w:asciiTheme="majorHAnsi" w:hAnsiTheme="majorHAnsi"/>
      <w:sz w:val="32"/>
      <w:szCs w:val="32"/>
    </w:rPr>
  </w:style>
  <w:style w:type="paragraph" w:styleId="NoSpacing">
    <w:name w:val="No Spacing"/>
    <w:aliases w:val="TSB Body Text"/>
    <w:basedOn w:val="Normal"/>
    <w:link w:val="NoSpacingChar"/>
    <w:autoRedefine w:val="1"/>
    <w:uiPriority w:val="1"/>
    <w:qFormat w:val="1"/>
    <w:rsid w:val="001A4BE7"/>
    <w:rPr>
      <w:rFonts w:asciiTheme="minorHAnsi" w:cstheme="minorBidi" w:hAnsiTheme="minorHAnsi"/>
      <w:bCs w:val="1"/>
    </w:rPr>
  </w:style>
  <w:style w:type="character" w:styleId="NoSpacingChar" w:customStyle="1">
    <w:name w:val="No Spacing Char"/>
    <w:aliases w:val="TSB Body Text Char"/>
    <w:basedOn w:val="DefaultParagraphFont"/>
    <w:link w:val="NoSpacing"/>
    <w:uiPriority w:val="1"/>
    <w:rsid w:val="001A4BE7"/>
    <w:rPr>
      <w:bCs w:val="1"/>
    </w:rPr>
  </w:style>
  <w:style w:type="character" w:styleId="Heading3Char" w:customStyle="1">
    <w:name w:val="Heading 3 Char"/>
    <w:basedOn w:val="DefaultParagraphFont"/>
    <w:link w:val="Heading3"/>
    <w:uiPriority w:val="9"/>
    <w:semiHidden w:val="1"/>
    <w:rsid w:val="008C2CD3"/>
    <w:rPr>
      <w:rFonts w:asciiTheme="majorHAnsi" w:cstheme="majorBidi" w:eastAsiaTheme="majorEastAsia" w:hAnsiTheme="majorHAnsi"/>
      <w:b w:val="1"/>
      <w:bCs w:val="1"/>
      <w:color w:val="b1b1b1" w:themeColor="accent1"/>
    </w:rPr>
  </w:style>
  <w:style w:type="character" w:styleId="Heading4Char" w:customStyle="1">
    <w:name w:val="Heading 4 Char"/>
    <w:basedOn w:val="DefaultParagraphFont"/>
    <w:link w:val="Heading4"/>
    <w:uiPriority w:val="9"/>
    <w:semiHidden w:val="1"/>
    <w:rsid w:val="008C2CD3"/>
    <w:rPr>
      <w:rFonts w:asciiTheme="majorHAnsi" w:cstheme="majorBidi" w:eastAsiaTheme="majorEastAsia" w:hAnsiTheme="majorHAnsi"/>
      <w:b w:val="1"/>
      <w:bCs w:val="1"/>
      <w:i w:val="1"/>
      <w:iCs w:val="1"/>
      <w:color w:val="b1b1b1" w:themeColor="accent1"/>
    </w:rPr>
  </w:style>
  <w:style w:type="character" w:styleId="Heading5Char" w:customStyle="1">
    <w:name w:val="Heading 5 Char"/>
    <w:basedOn w:val="DefaultParagraphFont"/>
    <w:link w:val="Heading5"/>
    <w:uiPriority w:val="9"/>
    <w:semiHidden w:val="1"/>
    <w:rsid w:val="008C2CD3"/>
    <w:rPr>
      <w:rFonts w:asciiTheme="majorHAnsi" w:cstheme="majorBidi" w:eastAsiaTheme="majorEastAsia" w:hAnsiTheme="majorHAnsi"/>
      <w:color w:val="585858" w:themeColor="accent1" w:themeShade="00007F"/>
    </w:rPr>
  </w:style>
  <w:style w:type="character" w:styleId="Heading6Char" w:customStyle="1">
    <w:name w:val="Heading 6 Char"/>
    <w:basedOn w:val="DefaultParagraphFont"/>
    <w:link w:val="Heading6"/>
    <w:uiPriority w:val="9"/>
    <w:semiHidden w:val="1"/>
    <w:rsid w:val="008C2CD3"/>
    <w:rPr>
      <w:rFonts w:asciiTheme="majorHAnsi" w:cstheme="majorBidi" w:eastAsiaTheme="majorEastAsia" w:hAnsiTheme="majorHAnsi"/>
      <w:i w:val="1"/>
      <w:iCs w:val="1"/>
      <w:color w:val="585858" w:themeColor="accent1" w:themeShade="00007F"/>
    </w:rPr>
  </w:style>
  <w:style w:type="character" w:styleId="Heading7Char" w:customStyle="1">
    <w:name w:val="Heading 7 Char"/>
    <w:basedOn w:val="DefaultParagraphFont"/>
    <w:link w:val="Heading7"/>
    <w:uiPriority w:val="9"/>
    <w:semiHidden w:val="1"/>
    <w:rsid w:val="008C2CD3"/>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8C2CD3"/>
    <w:rPr>
      <w:rFonts w:asciiTheme="majorHAnsi" w:cstheme="majorBidi" w:eastAsiaTheme="majorEastAsia" w:hAnsiTheme="majorHAnsi"/>
      <w:color w:val="404040" w:themeColor="text1" w:themeTint="0000BF"/>
      <w:sz w:val="20"/>
      <w:szCs w:val="20"/>
    </w:rPr>
  </w:style>
  <w:style w:type="character" w:styleId="Heading9Char" w:customStyle="1">
    <w:name w:val="Heading 9 Char"/>
    <w:basedOn w:val="DefaultParagraphFont"/>
    <w:link w:val="Heading9"/>
    <w:uiPriority w:val="9"/>
    <w:semiHidden w:val="1"/>
    <w:rsid w:val="008C2CD3"/>
    <w:rPr>
      <w:rFonts w:asciiTheme="majorHAnsi" w:cstheme="majorBidi" w:eastAsiaTheme="majorEastAsia" w:hAnsiTheme="majorHAnsi"/>
      <w:i w:val="1"/>
      <w:iCs w:val="1"/>
      <w:color w:val="404040" w:themeColor="text1" w:themeTint="0000BF"/>
      <w:sz w:val="20"/>
      <w:szCs w:val="20"/>
    </w:rPr>
  </w:style>
  <w:style w:type="paragraph" w:styleId="List">
    <w:name w:val="List"/>
    <w:basedOn w:val="TSB-Level1Numbers"/>
    <w:uiPriority w:val="99"/>
    <w:unhideWhenUsed w:val="1"/>
    <w:qFormat w:val="1"/>
    <w:rsid w:val="00122ED0"/>
  </w:style>
  <w:style w:type="numbering" w:styleId="Style1" w:customStyle="1">
    <w:name w:val="Style1"/>
    <w:basedOn w:val="NoList"/>
    <w:uiPriority w:val="99"/>
    <w:rsid w:val="00122ED0"/>
  </w:style>
  <w:style w:type="paragraph" w:styleId="TSB-Level1Numbers" w:customStyle="1">
    <w:name w:val="TSB - Level 1 Numbers"/>
    <w:basedOn w:val="Heading10"/>
    <w:link w:val="TSB-Level1NumbersChar"/>
    <w:qFormat w:val="1"/>
    <w:rsid w:val="007D26DA"/>
    <w:pPr>
      <w:ind w:left="1480" w:hanging="482"/>
    </w:pPr>
    <w:rPr>
      <w:rFonts w:cstheme="minorHAnsi"/>
      <w:b w:val="0"/>
      <w:sz w:val="22"/>
    </w:rPr>
  </w:style>
  <w:style w:type="paragraph" w:styleId="Heading1" w:customStyle="1">
    <w:name w:val="Heading1"/>
    <w:basedOn w:val="Normal"/>
    <w:next w:val="Normal"/>
    <w:qFormat w:val="1"/>
    <w:rsid w:val="002255EF"/>
    <w:pPr>
      <w:numPr>
        <w:numId w:val="4"/>
      </w:numPr>
      <w:spacing w:after="120" w:before="120" w:line="320" w:lineRule="exact"/>
    </w:pPr>
    <w:rPr>
      <w:rFonts w:cs="Arial"/>
      <w:b w:val="1"/>
      <w:color w:val="000000" w:themeColor="text1"/>
      <w:szCs w:val="28"/>
    </w:rPr>
  </w:style>
  <w:style w:type="character" w:styleId="CommentReference">
    <w:name w:val="annotation reference"/>
    <w:basedOn w:val="DefaultParagraphFont"/>
    <w:uiPriority w:val="99"/>
    <w:semiHidden w:val="1"/>
    <w:unhideWhenUsed w:val="1"/>
    <w:rsid w:val="00FA7639"/>
    <w:rPr>
      <w:sz w:val="16"/>
      <w:szCs w:val="16"/>
    </w:rPr>
  </w:style>
  <w:style w:type="paragraph" w:styleId="CommentText">
    <w:name w:val="annotation text"/>
    <w:basedOn w:val="Normal"/>
    <w:link w:val="CommentTextChar"/>
    <w:uiPriority w:val="99"/>
    <w:unhideWhenUsed w:val="1"/>
    <w:rsid w:val="00FA7639"/>
    <w:rPr>
      <w:rFonts w:asciiTheme="minorHAnsi" w:cstheme="minorBidi" w:hAnsiTheme="minorHAnsi"/>
      <w:sz w:val="20"/>
      <w:szCs w:val="20"/>
    </w:rPr>
  </w:style>
  <w:style w:type="character" w:styleId="CommentTextChar" w:customStyle="1">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val="1"/>
    <w:unhideWhenUsed w:val="1"/>
    <w:rsid w:val="00FA7639"/>
    <w:rPr>
      <w:b w:val="1"/>
      <w:bCs w:val="1"/>
    </w:rPr>
  </w:style>
  <w:style w:type="character" w:styleId="CommentSubjectChar" w:customStyle="1">
    <w:name w:val="Comment Subject Char"/>
    <w:basedOn w:val="CommentTextChar"/>
    <w:link w:val="CommentSubject"/>
    <w:uiPriority w:val="99"/>
    <w:semiHidden w:val="1"/>
    <w:rsid w:val="00FA7639"/>
    <w:rPr>
      <w:b w:val="1"/>
      <w:bCs w:val="1"/>
      <w:sz w:val="20"/>
      <w:szCs w:val="20"/>
    </w:rPr>
  </w:style>
  <w:style w:type="character" w:styleId="FollowedHyperlink">
    <w:name w:val="FollowedHyperlink"/>
    <w:basedOn w:val="DefaultParagraphFont"/>
    <w:uiPriority w:val="99"/>
    <w:semiHidden w:val="1"/>
    <w:unhideWhenUsed w:val="1"/>
    <w:rsid w:val="00EC1520"/>
    <w:rPr>
      <w:color w:val="990099" w:themeColor="followedHyperlink"/>
      <w:u w:val="single"/>
    </w:rPr>
  </w:style>
  <w:style w:type="paragraph" w:styleId="TSB-PolicyBullets" w:customStyle="1">
    <w:name w:val="TSB - Policy Bullets"/>
    <w:basedOn w:val="ListParagraph"/>
    <w:link w:val="TSB-PolicyBulletsChar"/>
    <w:autoRedefine w:val="1"/>
    <w:qFormat w:val="1"/>
    <w:rsid w:val="00894E04"/>
    <w:pPr>
      <w:numPr>
        <w:numId w:val="5"/>
      </w:numPr>
      <w:tabs>
        <w:tab w:val="left" w:pos="3686"/>
      </w:tabs>
      <w:spacing w:after="120"/>
      <w:ind w:left="2137" w:hanging="357"/>
      <w:contextualSpacing w:val="0"/>
    </w:pPr>
  </w:style>
  <w:style w:type="paragraph" w:styleId="TSB-Level2Numbers" w:customStyle="1">
    <w:name w:val="TSB - Level 2 Numbers"/>
    <w:basedOn w:val="TSB-Level1Numbers"/>
    <w:link w:val="TSB-Level2NumbersChar"/>
    <w:autoRedefine w:val="1"/>
    <w:qFormat w:val="1"/>
    <w:rsid w:val="0014229B"/>
    <w:pPr>
      <w:ind w:left="1424" w:hanging="431"/>
      <w:jc w:val="left"/>
    </w:pPr>
  </w:style>
  <w:style w:type="character" w:styleId="ListParagraphChar" w:customStyle="1">
    <w:name w:val="List Paragraph Char"/>
    <w:basedOn w:val="DefaultParagraphFont"/>
    <w:link w:val="ListParagraph"/>
    <w:uiPriority w:val="34"/>
    <w:rsid w:val="002C4AE2"/>
  </w:style>
  <w:style w:type="character" w:styleId="TSB-PolicyBulletsChar" w:customStyle="1">
    <w:name w:val="TSB - Policy Bullets Char"/>
    <w:basedOn w:val="ListParagraphChar"/>
    <w:link w:val="TSB-PolicyBullets"/>
    <w:rsid w:val="00894E04"/>
  </w:style>
  <w:style w:type="character" w:styleId="TSB-Level1NumbersChar" w:customStyle="1">
    <w:name w:val="TSB - Level 1 Numbers Char"/>
    <w:basedOn w:val="Heading1Char"/>
    <w:link w:val="TSB-Level1Numbers"/>
    <w:rsid w:val="007D26DA"/>
    <w:rPr>
      <w:rFonts w:asciiTheme="majorHAnsi" w:cstheme="minorHAnsi" w:hAnsiTheme="majorHAnsi"/>
      <w:b w:val="0"/>
      <w:sz w:val="28"/>
      <w:szCs w:val="32"/>
    </w:rPr>
  </w:style>
  <w:style w:type="character" w:styleId="TSB-Level2NumbersChar" w:customStyle="1">
    <w:name w:val="TSB - Level 2 Numbers Char"/>
    <w:basedOn w:val="TSB-Level1NumbersChar"/>
    <w:link w:val="TSB-Level2Numbers"/>
    <w:rsid w:val="0014229B"/>
    <w:rPr>
      <w:rFonts w:asciiTheme="majorHAnsi" w:cstheme="minorHAnsi" w:hAnsiTheme="majorHAnsi"/>
      <w:b w:val="0"/>
      <w:sz w:val="28"/>
      <w:szCs w:val="32"/>
    </w:rPr>
  </w:style>
  <w:style w:type="paragraph" w:styleId="FootnoteText">
    <w:name w:val="footnote text"/>
    <w:basedOn w:val="Normal"/>
    <w:link w:val="FootnoteTextChar"/>
    <w:uiPriority w:val="99"/>
    <w:semiHidden w:val="1"/>
    <w:unhideWhenUsed w:val="1"/>
    <w:rsid w:val="00995AF2"/>
    <w:rPr>
      <w:rFonts w:asciiTheme="minorHAnsi" w:cstheme="minorBidi" w:hAnsiTheme="minorHAnsi"/>
      <w:sz w:val="20"/>
      <w:szCs w:val="20"/>
    </w:rPr>
  </w:style>
  <w:style w:type="character" w:styleId="FootnoteTextChar" w:customStyle="1">
    <w:name w:val="Footnote Text Char"/>
    <w:basedOn w:val="DefaultParagraphFont"/>
    <w:link w:val="FootnoteText"/>
    <w:uiPriority w:val="99"/>
    <w:semiHidden w:val="1"/>
    <w:rsid w:val="00995AF2"/>
    <w:rPr>
      <w:sz w:val="20"/>
      <w:szCs w:val="20"/>
    </w:rPr>
  </w:style>
  <w:style w:type="character" w:styleId="FootnoteReference">
    <w:name w:val="footnote reference"/>
    <w:basedOn w:val="DefaultParagraphFont"/>
    <w:uiPriority w:val="99"/>
    <w:semiHidden w:val="1"/>
    <w:unhideWhenUsed w:val="1"/>
    <w:rsid w:val="00995AF2"/>
    <w:rPr>
      <w:vertAlign w:val="superscript"/>
    </w:rPr>
  </w:style>
  <w:style w:type="table" w:styleId="TableGrid1" w:customStyle="1">
    <w:name w:val="Table Grid1"/>
    <w:basedOn w:val="TableNormal"/>
    <w:next w:val="TableGrid"/>
    <w:uiPriority w:val="59"/>
    <w:rsid w:val="00B10C3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Revision">
    <w:name w:val="Revision"/>
    <w:hidden w:val="1"/>
    <w:uiPriority w:val="99"/>
    <w:semiHidden w:val="1"/>
    <w:rsid w:val="00504FA7"/>
    <w:pPr>
      <w:spacing w:after="0" w:line="240" w:lineRule="auto"/>
    </w:pPr>
  </w:style>
  <w:style w:type="paragraph" w:styleId="p39" w:customStyle="1">
    <w:name w:val="p39"/>
    <w:basedOn w:val="Normal"/>
    <w:rsid w:val="00DE4687"/>
    <w:pPr>
      <w:spacing w:line="240" w:lineRule="atLeast"/>
    </w:pPr>
    <w:rPr>
      <w:rFonts w:ascii="Times New Roman" w:eastAsia="Times New Roman" w:hAnsi="Times New Roman"/>
      <w:snapToGrid w:val="0"/>
      <w:sz w:val="24"/>
      <w:szCs w:val="20"/>
    </w:rPr>
  </w:style>
  <w:style w:type="paragraph" w:styleId="Noparagraphstyle" w:customStyle="1">
    <w:name w:val="[No paragraph style]"/>
    <w:rsid w:val="00212661"/>
    <w:pPr>
      <w:autoSpaceDE w:val="0"/>
      <w:autoSpaceDN w:val="0"/>
      <w:adjustRightInd w:val="0"/>
      <w:spacing w:after="0" w:line="288" w:lineRule="auto"/>
      <w:textAlignment w:val="center"/>
    </w:pPr>
    <w:rPr>
      <w:rFonts w:ascii="Times New Roman" w:cs="Times New Roman" w:eastAsia="Times New Roman" w:hAnsi="Times New Roman"/>
      <w:color w:val="000000"/>
      <w:sz w:val="24"/>
      <w:szCs w:val="24"/>
    </w:rPr>
  </w:style>
  <w:style w:type="character" w:styleId="TitleChar" w:customStyle="1">
    <w:name w:val="Title Char"/>
    <w:basedOn w:val="DefaultParagraphFont"/>
    <w:link w:val="Title"/>
    <w:uiPriority w:val="10"/>
    <w:rsid w:val="00475327"/>
    <w:rPr>
      <w:rFonts w:asciiTheme="majorHAnsi" w:cstheme="majorBidi" w:eastAsiaTheme="majorEastAsia" w:hAnsiTheme="majorHAnsi"/>
      <w:color w:val="000000" w:themeColor="text2" w:themeShade="0000BF"/>
      <w:spacing w:val="5"/>
      <w:kern w:val="28"/>
      <w:sz w:val="52"/>
      <w:szCs w:val="52"/>
    </w:rPr>
  </w:style>
  <w:style w:type="paragraph" w:styleId="PolicyBullets" w:customStyle="1">
    <w:name w:val="Policy Bullets"/>
    <w:basedOn w:val="ListParagraph"/>
    <w:link w:val="PolicyBulletsChar"/>
    <w:qFormat w:val="1"/>
    <w:rsid w:val="00A23725"/>
    <w:pPr>
      <w:numPr>
        <w:numId w:val="8"/>
      </w:numPr>
      <w:spacing w:after="0"/>
    </w:pPr>
  </w:style>
  <w:style w:type="character" w:styleId="PolicyBulletsChar" w:customStyle="1">
    <w:name w:val="Policy Bullets Char"/>
    <w:basedOn w:val="DefaultParagraphFont"/>
    <w:link w:val="PolicyBullets"/>
    <w:locked w:val="1"/>
    <w:rsid w:val="00464A54"/>
    <w:rPr>
      <w:rFonts w:asciiTheme="minorHAnsi" w:cstheme="minorBidi" w:hAnsiTheme="minorHAnsi"/>
    </w:rPr>
  </w:style>
  <w:style w:type="paragraph" w:styleId="Style2" w:customStyle="1">
    <w:name w:val="Style2"/>
    <w:basedOn w:val="Heading10"/>
    <w:link w:val="Style2Char"/>
    <w:qFormat w:val="1"/>
    <w:rsid w:val="00C83EDE"/>
    <w:pPr>
      <w:ind w:left="1424" w:hanging="432"/>
      <w:jc w:val="left"/>
    </w:pPr>
    <w:rPr>
      <w:rFonts w:cstheme="minorHAnsi"/>
      <w:b w:val="0"/>
    </w:rPr>
  </w:style>
  <w:style w:type="paragraph" w:styleId="PolicyLevel3" w:customStyle="1">
    <w:name w:val="Policy Level 3"/>
    <w:basedOn w:val="Style2"/>
    <w:qFormat w:val="1"/>
    <w:rsid w:val="00C83EDE"/>
    <w:pPr>
      <w:ind w:left="1224" w:hanging="504"/>
    </w:pPr>
  </w:style>
  <w:style w:type="character" w:styleId="Style2Char" w:customStyle="1">
    <w:name w:val="Style2 Char"/>
    <w:basedOn w:val="Heading1Char"/>
    <w:link w:val="Style2"/>
    <w:rsid w:val="00C83EDE"/>
    <w:rPr>
      <w:rFonts w:asciiTheme="majorHAnsi" w:cstheme="minorHAnsi" w:hAnsiTheme="majorHAnsi"/>
      <w:b w:val="0"/>
      <w:sz w:val="28"/>
      <w:szCs w:val="32"/>
    </w:rPr>
  </w:style>
  <w:style w:type="character" w:styleId="UnresolvedMention" w:customStyle="1">
    <w:name w:val="Unresolved Mention"/>
    <w:basedOn w:val="DefaultParagraphFont"/>
    <w:uiPriority w:val="99"/>
    <w:semiHidden w:val="1"/>
    <w:unhideWhenUsed w:val="1"/>
    <w:rsid w:val="00DE50ED"/>
    <w:rPr>
      <w:color w:val="605e5c"/>
      <w:shd w:color="auto" w:fill="e1dfdd" w:val="clear"/>
    </w:rPr>
  </w:style>
  <w:style w:type="paragraph" w:styleId="NormalWeb">
    <w:name w:val="Normal (Web)"/>
    <w:basedOn w:val="Normal"/>
    <w:uiPriority w:val="99"/>
    <w:semiHidden w:val="1"/>
    <w:unhideWhenUsed w:val="1"/>
    <w:rsid w:val="00C25D1F"/>
    <w:pPr>
      <w:spacing w:after="100" w:afterAutospacing="1" w:before="100" w:beforeAutospacing="1" w:line="240" w:lineRule="auto"/>
    </w:pPr>
    <w:rPr>
      <w:rFonts w:ascii="Times New Roman" w:eastAsia="Times New Roman" w:hAnsi="Times New Roman"/>
      <w:sz w:val="24"/>
      <w:szCs w:val="24"/>
    </w:rPr>
  </w:style>
  <w:style w:type="character" w:styleId="textmarker" w:customStyle="1">
    <w:name w:val="textmarker"/>
    <w:basedOn w:val="DefaultParagraphFont"/>
    <w:rsid w:val="00F4758D"/>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3.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g/wvgSUf0PCJr6kZgWDfaFaq4w==">CgMxLjAyCGguZ2pkZ3hzMgloLjMwajB6bGwyCmlkLjFmb2I5dGUyCmlkLjN6bnlzaDcyCWguMmV0OTJwMDIJaC4xdDNoNXNmMgloLjRkMzRvZzgyCGgudHlqY3d0MgloLjNkeTZ2a20yCWguMnM4ZXlvMTIJaC4xN2RwOHZ1MgppZC4yNmluMXJnMglpZC5sbnhiejkyCWguM3JkY3JqbjIJaC4zNW5rdW4yOAByITFxQUNlX21uamNKMnpCaXlLcS1oNEZIaTNuWW1SVDVP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2022-08-12T10:47:00Z</dcterms:created>
  <dc:creator>Kieran Bamford</dc:creator>
</cp:coreProperties>
</file>