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809"/>
        <w:tblW w:w="15168" w:type="dxa"/>
        <w:tblLayout w:type="fixed"/>
        <w:tblLook w:val="04A0" w:firstRow="1" w:lastRow="0" w:firstColumn="1" w:lastColumn="0" w:noHBand="0" w:noVBand="1"/>
      </w:tblPr>
      <w:tblGrid>
        <w:gridCol w:w="1951"/>
        <w:gridCol w:w="6379"/>
        <w:gridCol w:w="2551"/>
        <w:gridCol w:w="4287"/>
      </w:tblGrid>
      <w:tr w:rsidR="00020609" w:rsidRPr="00E650F6" w:rsidTr="00FB7DEA">
        <w:trPr>
          <w:trHeight w:val="1550"/>
        </w:trPr>
        <w:tc>
          <w:tcPr>
            <w:tcW w:w="1951" w:type="dxa"/>
          </w:tcPr>
          <w:p w:rsidR="00020609" w:rsidRPr="00E650F6" w:rsidRDefault="00020609" w:rsidP="00020609">
            <w:pPr>
              <w:rPr>
                <w:rFonts w:ascii="SassoonPrimaryInfant" w:hAnsi="SassoonPrimaryInfant"/>
                <w:sz w:val="30"/>
                <w:szCs w:val="30"/>
              </w:rPr>
            </w:pPr>
            <w:r w:rsidRPr="00E650F6">
              <w:rPr>
                <w:rFonts w:ascii="SassoonPrimaryInfant" w:hAnsi="SassoonPrimaryInfant"/>
                <w:noProof/>
                <w:sz w:val="30"/>
                <w:szCs w:val="30"/>
                <w:lang w:eastAsia="en-GB"/>
              </w:rPr>
              <w:drawing>
                <wp:inline distT="0" distB="0" distL="0" distR="0" wp14:anchorId="164E44A5" wp14:editId="53AC314D">
                  <wp:extent cx="966470" cy="966470"/>
                  <wp:effectExtent l="0" t="0" r="5080" b="5080"/>
                  <wp:docPr id="1" name="Picture 1" descr="Stam_Primar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m_Primary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6953" cy="966953"/>
                          </a:xfrm>
                          <a:prstGeom prst="rect">
                            <a:avLst/>
                          </a:prstGeom>
                          <a:noFill/>
                          <a:ln>
                            <a:noFill/>
                          </a:ln>
                        </pic:spPr>
                      </pic:pic>
                    </a:graphicData>
                  </a:graphic>
                </wp:inline>
              </w:drawing>
            </w:r>
          </w:p>
        </w:tc>
        <w:tc>
          <w:tcPr>
            <w:tcW w:w="13217" w:type="dxa"/>
            <w:gridSpan w:val="3"/>
          </w:tcPr>
          <w:p w:rsidR="00020609" w:rsidRPr="00E650F6" w:rsidRDefault="00020609" w:rsidP="00020609">
            <w:pPr>
              <w:jc w:val="center"/>
              <w:rPr>
                <w:rFonts w:ascii="SassoonPrimaryInfant" w:hAnsi="SassoonPrimaryInfant"/>
                <w:b/>
                <w:sz w:val="30"/>
                <w:szCs w:val="30"/>
              </w:rPr>
            </w:pPr>
          </w:p>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Reception Re</w:t>
            </w:r>
            <w:r w:rsidR="0064190D" w:rsidRPr="00E650F6">
              <w:rPr>
                <w:rFonts w:ascii="SassoonPrimaryInfant" w:hAnsi="SassoonPrimaryInfant"/>
                <w:b/>
                <w:sz w:val="30"/>
                <w:szCs w:val="30"/>
              </w:rPr>
              <w:t>m</w:t>
            </w:r>
            <w:r w:rsidR="003E0838">
              <w:rPr>
                <w:rFonts w:ascii="SassoonPrimaryInfant" w:hAnsi="SassoonPrimaryInfant"/>
                <w:b/>
                <w:sz w:val="30"/>
                <w:szCs w:val="30"/>
              </w:rPr>
              <w:t>ot</w:t>
            </w:r>
            <w:r w:rsidR="00DC2A97">
              <w:rPr>
                <w:rFonts w:ascii="SassoonPrimaryInfant" w:hAnsi="SassoonPrimaryInfant"/>
                <w:b/>
                <w:sz w:val="30"/>
                <w:szCs w:val="30"/>
              </w:rPr>
              <w:t>e Learning: Week Beginning: 21</w:t>
            </w:r>
            <w:r w:rsidR="00DC2A97" w:rsidRPr="00DC2A97">
              <w:rPr>
                <w:rFonts w:ascii="SassoonPrimaryInfant" w:hAnsi="SassoonPrimaryInfant"/>
                <w:b/>
                <w:sz w:val="30"/>
                <w:szCs w:val="30"/>
                <w:vertAlign w:val="superscript"/>
              </w:rPr>
              <w:t>st</w:t>
            </w:r>
            <w:r w:rsidR="00DC2A97">
              <w:rPr>
                <w:rFonts w:ascii="SassoonPrimaryInfant" w:hAnsi="SassoonPrimaryInfant"/>
                <w:b/>
                <w:sz w:val="30"/>
                <w:szCs w:val="30"/>
              </w:rPr>
              <w:t xml:space="preserve"> June</w:t>
            </w:r>
            <w:r w:rsidRPr="00E650F6">
              <w:rPr>
                <w:rFonts w:ascii="SassoonPrimaryInfant" w:hAnsi="SassoonPrimaryInfant"/>
                <w:b/>
                <w:sz w:val="30"/>
                <w:szCs w:val="30"/>
              </w:rPr>
              <w:t xml:space="preserve"> 2021</w:t>
            </w:r>
          </w:p>
          <w:p w:rsidR="00020609" w:rsidRPr="00E650F6" w:rsidRDefault="00020609" w:rsidP="00020609">
            <w:pPr>
              <w:jc w:val="center"/>
              <w:rPr>
                <w:rFonts w:ascii="SassoonPrimaryInfant" w:hAnsi="SassoonPrimaryInfant"/>
                <w:b/>
                <w:sz w:val="30"/>
                <w:szCs w:val="30"/>
              </w:rPr>
            </w:pPr>
          </w:p>
          <w:p w:rsidR="00020609" w:rsidRPr="00E650F6" w:rsidRDefault="00020609" w:rsidP="00020609">
            <w:pPr>
              <w:rPr>
                <w:rFonts w:ascii="SassoonPrimaryInfant" w:hAnsi="SassoonPrimaryInfant"/>
                <w:sz w:val="30"/>
                <w:szCs w:val="30"/>
              </w:rPr>
            </w:pPr>
          </w:p>
        </w:tc>
      </w:tr>
      <w:tr w:rsidR="00020609" w:rsidRPr="00E650F6" w:rsidTr="00FB7DEA">
        <w:trPr>
          <w:trHeight w:val="708"/>
        </w:trPr>
        <w:tc>
          <w:tcPr>
            <w:tcW w:w="1951" w:type="dxa"/>
          </w:tcPr>
          <w:p w:rsidR="00020609" w:rsidRPr="00E650F6" w:rsidRDefault="00020609" w:rsidP="00020609">
            <w:pPr>
              <w:jc w:val="center"/>
              <w:rPr>
                <w:rFonts w:ascii="SassoonPrimaryInfant" w:hAnsi="SassoonPrimaryInfant"/>
                <w:b/>
                <w:sz w:val="30"/>
                <w:szCs w:val="30"/>
              </w:rPr>
            </w:pPr>
          </w:p>
        </w:tc>
        <w:tc>
          <w:tcPr>
            <w:tcW w:w="6379" w:type="dxa"/>
          </w:tcPr>
          <w:p w:rsidR="00020609" w:rsidRPr="00BF6B6D" w:rsidRDefault="0084493A" w:rsidP="00020609">
            <w:pPr>
              <w:jc w:val="center"/>
              <w:rPr>
                <w:rFonts w:ascii="SassoonPrimaryInfant" w:hAnsi="SassoonPrimaryInfant"/>
                <w:b/>
                <w:color w:val="FF0000"/>
                <w:sz w:val="30"/>
                <w:szCs w:val="30"/>
              </w:rPr>
            </w:pPr>
            <w:r w:rsidRPr="00826BEA">
              <w:rPr>
                <w:rFonts w:ascii="SassoonPrimaryInfant" w:hAnsi="SassoonPrimaryInfant"/>
                <w:b/>
                <w:sz w:val="30"/>
                <w:szCs w:val="30"/>
              </w:rPr>
              <w:t xml:space="preserve">Read, Write, </w:t>
            </w:r>
            <w:proofErr w:type="spellStart"/>
            <w:r w:rsidRPr="00826BEA">
              <w:rPr>
                <w:rFonts w:ascii="SassoonPrimaryInfant" w:hAnsi="SassoonPrimaryInfant"/>
                <w:b/>
                <w:sz w:val="30"/>
                <w:szCs w:val="30"/>
              </w:rPr>
              <w:t>Inc</w:t>
            </w:r>
            <w:proofErr w:type="spellEnd"/>
            <w:r w:rsidRPr="00826BEA">
              <w:rPr>
                <w:rFonts w:ascii="SassoonPrimaryInfant" w:hAnsi="SassoonPrimaryInfant"/>
                <w:b/>
                <w:sz w:val="30"/>
                <w:szCs w:val="30"/>
              </w:rPr>
              <w:t xml:space="preserve"> (RWI), </w:t>
            </w:r>
            <w:r w:rsidR="00020609" w:rsidRPr="00826BEA">
              <w:rPr>
                <w:rFonts w:ascii="SassoonPrimaryInfant" w:hAnsi="SassoonPrimaryInfant"/>
                <w:b/>
                <w:sz w:val="30"/>
                <w:szCs w:val="30"/>
              </w:rPr>
              <w:t>handwriting</w:t>
            </w:r>
            <w:r w:rsidRPr="00826BEA">
              <w:rPr>
                <w:rFonts w:ascii="SassoonPrimaryInfant" w:hAnsi="SassoonPrimaryInfant"/>
                <w:b/>
                <w:sz w:val="30"/>
                <w:szCs w:val="30"/>
              </w:rPr>
              <w:t>, Key words</w:t>
            </w:r>
          </w:p>
        </w:tc>
        <w:tc>
          <w:tcPr>
            <w:tcW w:w="2551" w:type="dxa"/>
          </w:tcPr>
          <w:p w:rsidR="00020609" w:rsidRPr="00E650F6" w:rsidRDefault="00020609" w:rsidP="00020609">
            <w:pPr>
              <w:jc w:val="center"/>
              <w:rPr>
                <w:rFonts w:ascii="SassoonPrimaryInfant" w:hAnsi="SassoonPrimaryInfant"/>
                <w:b/>
                <w:sz w:val="30"/>
                <w:szCs w:val="30"/>
              </w:rPr>
            </w:pPr>
            <w:r w:rsidRPr="00816704">
              <w:rPr>
                <w:rFonts w:ascii="SassoonPrimaryInfant" w:hAnsi="SassoonPrimaryInfant"/>
                <w:b/>
                <w:sz w:val="30"/>
                <w:szCs w:val="30"/>
              </w:rPr>
              <w:t>Maths</w:t>
            </w:r>
          </w:p>
        </w:tc>
        <w:tc>
          <w:tcPr>
            <w:tcW w:w="4287"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Other subjects</w:t>
            </w:r>
          </w:p>
        </w:tc>
      </w:tr>
      <w:tr w:rsidR="00956AE9" w:rsidRPr="00BF6B6D" w:rsidTr="00FB7DEA">
        <w:trPr>
          <w:trHeight w:val="708"/>
        </w:trPr>
        <w:tc>
          <w:tcPr>
            <w:tcW w:w="1951" w:type="dxa"/>
          </w:tcPr>
          <w:p w:rsidR="00956AE9" w:rsidRPr="00E650F6" w:rsidRDefault="00956AE9" w:rsidP="00020609">
            <w:pPr>
              <w:jc w:val="center"/>
              <w:rPr>
                <w:rFonts w:ascii="SassoonPrimaryInfant" w:hAnsi="SassoonPrimaryInfant"/>
                <w:b/>
                <w:sz w:val="30"/>
                <w:szCs w:val="30"/>
              </w:rPr>
            </w:pPr>
            <w:r>
              <w:rPr>
                <w:rFonts w:ascii="SassoonPrimaryInfant" w:hAnsi="SassoonPrimaryInfant"/>
                <w:b/>
                <w:sz w:val="30"/>
                <w:szCs w:val="30"/>
              </w:rPr>
              <w:t>Monday</w:t>
            </w:r>
          </w:p>
        </w:tc>
        <w:tc>
          <w:tcPr>
            <w:tcW w:w="6379" w:type="dxa"/>
            <w:shd w:val="clear" w:color="auto" w:fill="auto"/>
          </w:tcPr>
          <w:p w:rsidR="00FB7DEA" w:rsidRDefault="00FB7DEA" w:rsidP="001A3E69">
            <w:pPr>
              <w:rPr>
                <w:rFonts w:ascii="SassoonPrimaryInfant" w:hAnsi="SassoonPrimaryInfant"/>
                <w:sz w:val="30"/>
                <w:szCs w:val="30"/>
              </w:rPr>
            </w:pPr>
            <w:r>
              <w:rPr>
                <w:rFonts w:ascii="SassoonPrimaryInfant" w:hAnsi="SassoonPrimaryInfant"/>
                <w:sz w:val="30"/>
                <w:szCs w:val="30"/>
              </w:rPr>
              <w:t xml:space="preserve">Choose a book to read to your adult. This could be your school book if you haven’t read it yet, a book from home or an </w:t>
            </w:r>
            <w:proofErr w:type="spellStart"/>
            <w:r>
              <w:rPr>
                <w:rFonts w:ascii="SassoonPrimaryInfant" w:hAnsi="SassoonPrimaryInfant"/>
                <w:sz w:val="30"/>
                <w:szCs w:val="30"/>
              </w:rPr>
              <w:t>ebook</w:t>
            </w:r>
            <w:proofErr w:type="spellEnd"/>
            <w:r>
              <w:rPr>
                <w:rFonts w:ascii="SassoonPrimaryInfant" w:hAnsi="SassoonPrimaryInfant"/>
                <w:sz w:val="30"/>
                <w:szCs w:val="30"/>
              </w:rPr>
              <w:t xml:space="preserve"> from the link on the school website.</w:t>
            </w:r>
            <w:r w:rsidR="002C7470">
              <w:rPr>
                <w:rFonts w:ascii="SassoonPrimaryInfant" w:hAnsi="SassoonPrimaryInfant"/>
                <w:sz w:val="30"/>
                <w:szCs w:val="30"/>
              </w:rPr>
              <w:t xml:space="preserve"> Can you t</w:t>
            </w:r>
            <w:r>
              <w:rPr>
                <w:rFonts w:ascii="SassoonPrimaryInfant" w:hAnsi="SassoonPrimaryInfant"/>
                <w:sz w:val="30"/>
                <w:szCs w:val="30"/>
              </w:rPr>
              <w:t>ell your adult if you have chosen a f</w:t>
            </w:r>
            <w:r w:rsidR="002C7470">
              <w:rPr>
                <w:rFonts w:ascii="SassoonPrimaryInfant" w:hAnsi="SassoonPrimaryInfant"/>
                <w:sz w:val="30"/>
                <w:szCs w:val="30"/>
              </w:rPr>
              <w:t>act or fiction book?</w:t>
            </w:r>
          </w:p>
          <w:p w:rsidR="00FB7DEA" w:rsidRDefault="00FB7DEA" w:rsidP="00BF3630">
            <w:pPr>
              <w:jc w:val="center"/>
              <w:rPr>
                <w:rFonts w:ascii="SassoonPrimaryInfant" w:hAnsi="SassoonPrimaryInfant"/>
                <w:sz w:val="30"/>
                <w:szCs w:val="30"/>
              </w:rPr>
            </w:pPr>
          </w:p>
          <w:p w:rsidR="00BF3630" w:rsidRDefault="00BF3630" w:rsidP="00BF3630">
            <w:pPr>
              <w:jc w:val="center"/>
              <w:rPr>
                <w:rFonts w:ascii="SassoonPrimaryInfant" w:hAnsi="SassoonPrimaryInfant"/>
                <w:sz w:val="30"/>
                <w:szCs w:val="30"/>
              </w:rPr>
            </w:pPr>
            <w:r>
              <w:rPr>
                <w:rFonts w:ascii="SassoonPrimaryInfant" w:hAnsi="SassoonPrimaryInfant"/>
                <w:sz w:val="30"/>
                <w:szCs w:val="30"/>
              </w:rPr>
              <w:t xml:space="preserve">Practise the set 1 and </w:t>
            </w:r>
            <w:r w:rsidR="005C7449">
              <w:rPr>
                <w:rFonts w:ascii="SassoonPrimaryInfant" w:hAnsi="SassoonPrimaryInfant"/>
                <w:sz w:val="30"/>
                <w:szCs w:val="30"/>
              </w:rPr>
              <w:t>2 speed sounds. Choose a sound you aren’t sure of</w:t>
            </w:r>
            <w:r w:rsidR="00FB7DEA">
              <w:rPr>
                <w:rFonts w:ascii="SassoonPrimaryInfant" w:hAnsi="SassoonPrimaryInfant"/>
                <w:sz w:val="30"/>
                <w:szCs w:val="30"/>
              </w:rPr>
              <w:t>,</w:t>
            </w:r>
            <w:r>
              <w:rPr>
                <w:rFonts w:ascii="SassoonPrimaryInfant" w:hAnsi="SassoonPrimaryInfant"/>
                <w:sz w:val="30"/>
                <w:szCs w:val="30"/>
              </w:rPr>
              <w:t xml:space="preserve"> e.g. </w:t>
            </w:r>
            <w:proofErr w:type="spellStart"/>
            <w:r>
              <w:rPr>
                <w:rFonts w:ascii="SassoonPrimaryInfant" w:hAnsi="SassoonPrimaryInfant"/>
                <w:sz w:val="30"/>
                <w:szCs w:val="30"/>
              </w:rPr>
              <w:t>ng</w:t>
            </w:r>
            <w:proofErr w:type="spellEnd"/>
            <w:r>
              <w:rPr>
                <w:rFonts w:ascii="SassoonPrimaryInfant" w:hAnsi="SassoonPrimaryInfant"/>
                <w:sz w:val="30"/>
                <w:szCs w:val="30"/>
              </w:rPr>
              <w:t xml:space="preserve"> or </w:t>
            </w:r>
            <w:proofErr w:type="spellStart"/>
            <w:r>
              <w:rPr>
                <w:rFonts w:ascii="SassoonPrimaryInfant" w:hAnsi="SassoonPrimaryInfant"/>
                <w:sz w:val="30"/>
                <w:szCs w:val="30"/>
              </w:rPr>
              <w:t>oy</w:t>
            </w:r>
            <w:proofErr w:type="spellEnd"/>
            <w:r>
              <w:rPr>
                <w:rFonts w:ascii="SassoonPrimaryInfant" w:hAnsi="SassoonPrimaryInfant"/>
                <w:sz w:val="30"/>
                <w:szCs w:val="30"/>
              </w:rPr>
              <w:t xml:space="preserve"> and ask </w:t>
            </w:r>
            <w:proofErr w:type="gramStart"/>
            <w:r>
              <w:rPr>
                <w:rFonts w:ascii="SassoonPrimaryInfant" w:hAnsi="SassoonPrimaryInfant"/>
                <w:sz w:val="30"/>
                <w:szCs w:val="30"/>
              </w:rPr>
              <w:t>your</w:t>
            </w:r>
            <w:proofErr w:type="gramEnd"/>
            <w:r>
              <w:rPr>
                <w:rFonts w:ascii="SassoonPrimaryInfant" w:hAnsi="SassoonPrimaryInfant"/>
                <w:sz w:val="30"/>
                <w:szCs w:val="30"/>
              </w:rPr>
              <w:t xml:space="preserve"> adult to help you to write some words that have these sounds e.g. wing or enjoy.</w:t>
            </w:r>
            <w:r w:rsidR="002C7470">
              <w:rPr>
                <w:rFonts w:ascii="SassoonPrimaryInfant" w:hAnsi="SassoonPrimaryInfant"/>
                <w:sz w:val="30"/>
                <w:szCs w:val="30"/>
              </w:rPr>
              <w:t xml:space="preserve"> S</w:t>
            </w:r>
            <w:r>
              <w:rPr>
                <w:rFonts w:ascii="SassoonPrimaryInfant" w:hAnsi="SassoonPrimaryInfant"/>
                <w:sz w:val="30"/>
                <w:szCs w:val="30"/>
              </w:rPr>
              <w:t xml:space="preserve">it </w:t>
            </w:r>
            <w:r w:rsidR="001A3E69">
              <w:rPr>
                <w:rFonts w:ascii="SassoonPrimaryInfant" w:hAnsi="SassoonPrimaryInfant"/>
                <w:sz w:val="30"/>
                <w:szCs w:val="30"/>
              </w:rPr>
              <w:t>in your handwriting p</w:t>
            </w:r>
            <w:r w:rsidR="002C7470">
              <w:rPr>
                <w:rFonts w:ascii="SassoonPrimaryInfant" w:hAnsi="SassoonPrimaryInfant"/>
                <w:sz w:val="30"/>
                <w:szCs w:val="30"/>
              </w:rPr>
              <w:t xml:space="preserve">osition and </w:t>
            </w:r>
            <w:r>
              <w:rPr>
                <w:rFonts w:ascii="SassoonPrimaryInfant" w:hAnsi="SassoonPrimaryInfant"/>
                <w:sz w:val="30"/>
                <w:szCs w:val="30"/>
              </w:rPr>
              <w:t>use a nip, nip pencil grip</w:t>
            </w:r>
            <w:r w:rsidR="002C7470">
              <w:rPr>
                <w:rFonts w:ascii="SassoonPrimaryInfant" w:hAnsi="SassoonPrimaryInfant"/>
                <w:sz w:val="30"/>
                <w:szCs w:val="30"/>
              </w:rPr>
              <w:t xml:space="preserve">. Remember, </w:t>
            </w:r>
            <w:r w:rsidR="001A3E69">
              <w:rPr>
                <w:rFonts w:ascii="SassoonPrimaryInfant" w:hAnsi="SassoonPrimaryInfant"/>
                <w:sz w:val="30"/>
                <w:szCs w:val="30"/>
              </w:rPr>
              <w:t xml:space="preserve">none of the letters start at the bottom – including </w:t>
            </w:r>
            <w:r w:rsidR="002C7470">
              <w:rPr>
                <w:rFonts w:ascii="SassoonPrimaryInfant" w:hAnsi="SassoonPrimaryInfant"/>
                <w:sz w:val="30"/>
                <w:szCs w:val="30"/>
              </w:rPr>
              <w:t>m, n</w:t>
            </w:r>
            <w:r w:rsidR="001A3E69">
              <w:rPr>
                <w:rFonts w:ascii="SassoonPrimaryInfant" w:hAnsi="SassoonPrimaryInfant"/>
                <w:sz w:val="30"/>
                <w:szCs w:val="30"/>
              </w:rPr>
              <w:t xml:space="preserve"> and p!</w:t>
            </w:r>
          </w:p>
          <w:p w:rsidR="00BF3630" w:rsidRDefault="00BF3630" w:rsidP="00020609">
            <w:pPr>
              <w:jc w:val="center"/>
              <w:rPr>
                <w:rFonts w:ascii="SassoonPrimaryInfant" w:hAnsi="SassoonPrimaryInfant"/>
                <w:sz w:val="30"/>
                <w:szCs w:val="30"/>
              </w:rPr>
            </w:pPr>
          </w:p>
          <w:p w:rsidR="00BF3630" w:rsidRDefault="00BF3630" w:rsidP="00BF3630">
            <w:pPr>
              <w:jc w:val="center"/>
              <w:rPr>
                <w:rFonts w:ascii="SassoonPrimaryInfant" w:hAnsi="SassoonPrimaryInfant"/>
                <w:sz w:val="30"/>
                <w:szCs w:val="30"/>
              </w:rPr>
            </w:pPr>
            <w:r>
              <w:rPr>
                <w:rFonts w:ascii="SassoonPrimaryInfant" w:hAnsi="SassoonPrimaryInfant"/>
                <w:sz w:val="30"/>
                <w:szCs w:val="30"/>
              </w:rPr>
              <w:t xml:space="preserve">The Giant Turnip </w:t>
            </w:r>
            <w:hyperlink r:id="rId7" w:history="1">
              <w:r w:rsidRPr="005C7449">
                <w:rPr>
                  <w:rStyle w:val="Hyperlink"/>
                  <w:rFonts w:ascii="SassoonPrimaryInfant" w:hAnsi="SassoonPrimaryInfant"/>
                  <w:sz w:val="30"/>
                  <w:szCs w:val="30"/>
                </w:rPr>
                <w:t>Listen and join</w:t>
              </w:r>
              <w:r w:rsidRPr="005C7449">
                <w:rPr>
                  <w:rStyle w:val="Hyperlink"/>
                  <w:rFonts w:ascii="SassoonPrimaryInfant" w:hAnsi="SassoonPrimaryInfant"/>
                  <w:sz w:val="30"/>
                  <w:szCs w:val="30"/>
                </w:rPr>
                <w:t xml:space="preserve"> </w:t>
              </w:r>
              <w:r w:rsidRPr="005C7449">
                <w:rPr>
                  <w:rStyle w:val="Hyperlink"/>
                  <w:rFonts w:ascii="SassoonPrimaryInfant" w:hAnsi="SassoonPrimaryInfant"/>
                  <w:sz w:val="30"/>
                  <w:szCs w:val="30"/>
                </w:rPr>
                <w:t>in with the story</w:t>
              </w:r>
            </w:hyperlink>
          </w:p>
          <w:p w:rsidR="00BF3630" w:rsidRPr="005C7449" w:rsidRDefault="00BF3630" w:rsidP="00020609">
            <w:pPr>
              <w:jc w:val="center"/>
              <w:rPr>
                <w:rFonts w:ascii="SassoonPrimaryInfant" w:hAnsi="SassoonPrimaryInfant"/>
                <w:sz w:val="30"/>
                <w:szCs w:val="30"/>
              </w:rPr>
            </w:pPr>
          </w:p>
        </w:tc>
        <w:tc>
          <w:tcPr>
            <w:tcW w:w="2551" w:type="dxa"/>
            <w:shd w:val="clear" w:color="auto" w:fill="auto"/>
          </w:tcPr>
          <w:p w:rsidR="001A3E69" w:rsidRDefault="001A3E69" w:rsidP="00020609">
            <w:pPr>
              <w:jc w:val="center"/>
              <w:rPr>
                <w:rFonts w:ascii="SassoonPrimaryInfant" w:hAnsi="SassoonPrimaryInfant"/>
                <w:sz w:val="30"/>
                <w:szCs w:val="30"/>
              </w:rPr>
            </w:pPr>
            <w:r>
              <w:rPr>
                <w:rFonts w:ascii="SassoonPrimaryInfant" w:hAnsi="SassoonPrimaryInfant"/>
                <w:sz w:val="30"/>
                <w:szCs w:val="30"/>
              </w:rPr>
              <w:t>Practise counting from 0-20 forwards and backwards. Remember to say ‘teen’ or ‘ty’ very clearly.</w:t>
            </w:r>
          </w:p>
          <w:p w:rsidR="001A3E69" w:rsidRDefault="001A3E69" w:rsidP="00020609">
            <w:pPr>
              <w:jc w:val="center"/>
              <w:rPr>
                <w:rFonts w:ascii="SassoonPrimaryInfant" w:hAnsi="SassoonPrimaryInfant"/>
                <w:sz w:val="30"/>
                <w:szCs w:val="30"/>
              </w:rPr>
            </w:pPr>
          </w:p>
          <w:p w:rsidR="00956AE9" w:rsidRPr="003161CD" w:rsidRDefault="00956AE9" w:rsidP="00020609">
            <w:pPr>
              <w:jc w:val="center"/>
              <w:rPr>
                <w:rFonts w:ascii="SassoonPrimaryInfant" w:hAnsi="SassoonPrimaryInfant"/>
                <w:b/>
                <w:sz w:val="30"/>
                <w:szCs w:val="30"/>
              </w:rPr>
            </w:pPr>
            <w:hyperlink r:id="rId8" w:history="1">
              <w:r w:rsidRPr="00956AE9">
                <w:rPr>
                  <w:rStyle w:val="Hyperlink"/>
                  <w:rFonts w:ascii="SassoonPrimaryInfant" w:hAnsi="SassoonPrimaryInfant"/>
                  <w:sz w:val="30"/>
                  <w:szCs w:val="30"/>
                </w:rPr>
                <w:t>Doubling less</w:t>
              </w:r>
              <w:r w:rsidRPr="00956AE9">
                <w:rPr>
                  <w:rStyle w:val="Hyperlink"/>
                  <w:rFonts w:ascii="SassoonPrimaryInfant" w:hAnsi="SassoonPrimaryInfant"/>
                  <w:sz w:val="30"/>
                  <w:szCs w:val="30"/>
                </w:rPr>
                <w:t>o</w:t>
              </w:r>
              <w:r w:rsidRPr="00956AE9">
                <w:rPr>
                  <w:rStyle w:val="Hyperlink"/>
                  <w:rFonts w:ascii="SassoonPrimaryInfant" w:hAnsi="SassoonPrimaryInfant"/>
                  <w:sz w:val="30"/>
                  <w:szCs w:val="30"/>
                </w:rPr>
                <w:t>n 1</w:t>
              </w:r>
            </w:hyperlink>
          </w:p>
        </w:tc>
        <w:tc>
          <w:tcPr>
            <w:tcW w:w="4287" w:type="dxa"/>
            <w:shd w:val="clear" w:color="auto" w:fill="auto"/>
          </w:tcPr>
          <w:p w:rsidR="00776C16" w:rsidRPr="002C7470" w:rsidRDefault="00776C16" w:rsidP="00020609">
            <w:pPr>
              <w:jc w:val="center"/>
              <w:rPr>
                <w:rFonts w:ascii="SassoonPrimaryInfant" w:hAnsi="SassoonPrimaryInfant"/>
                <w:sz w:val="30"/>
                <w:szCs w:val="30"/>
                <w:u w:val="single"/>
              </w:rPr>
            </w:pPr>
            <w:r w:rsidRPr="002C7470">
              <w:rPr>
                <w:rFonts w:ascii="SassoonPrimaryInfant" w:hAnsi="SassoonPrimaryInfant"/>
                <w:sz w:val="30"/>
                <w:szCs w:val="30"/>
                <w:u w:val="single"/>
              </w:rPr>
              <w:t>Understanding the World</w:t>
            </w:r>
          </w:p>
          <w:p w:rsidR="00956AE9" w:rsidRDefault="00776C16" w:rsidP="00020609">
            <w:pPr>
              <w:jc w:val="center"/>
              <w:rPr>
                <w:rFonts w:ascii="SassoonPrimaryInfant" w:hAnsi="SassoonPrimaryInfant"/>
                <w:sz w:val="30"/>
                <w:szCs w:val="30"/>
              </w:rPr>
            </w:pPr>
            <w:hyperlink r:id="rId9" w:history="1">
              <w:r w:rsidRPr="00776C16">
                <w:rPr>
                  <w:rStyle w:val="Hyperlink"/>
                  <w:rFonts w:ascii="SassoonPrimaryInfant" w:hAnsi="SassoonPrimaryInfant"/>
                  <w:sz w:val="30"/>
                  <w:szCs w:val="30"/>
                </w:rPr>
                <w:t>Identifying animals that live on the beac</w:t>
              </w:r>
              <w:r w:rsidRPr="00776C16">
                <w:rPr>
                  <w:rStyle w:val="Hyperlink"/>
                  <w:rFonts w:ascii="SassoonPrimaryInfant" w:hAnsi="SassoonPrimaryInfant"/>
                  <w:sz w:val="30"/>
                  <w:szCs w:val="30"/>
                </w:rPr>
                <w:t>h</w:t>
              </w:r>
            </w:hyperlink>
          </w:p>
          <w:p w:rsidR="00FB7DEA" w:rsidRDefault="00FB7DEA" w:rsidP="00020609">
            <w:pPr>
              <w:jc w:val="center"/>
              <w:rPr>
                <w:rFonts w:ascii="SassoonPrimaryInfant" w:hAnsi="SassoonPrimaryInfant"/>
                <w:sz w:val="30"/>
                <w:szCs w:val="30"/>
              </w:rPr>
            </w:pPr>
          </w:p>
          <w:p w:rsidR="00776C16" w:rsidRPr="00776C16" w:rsidRDefault="002C7470" w:rsidP="00020609">
            <w:pPr>
              <w:jc w:val="center"/>
              <w:rPr>
                <w:rFonts w:ascii="SassoonPrimaryInfant" w:hAnsi="SassoonPrimaryInfant"/>
                <w:sz w:val="30"/>
                <w:szCs w:val="30"/>
              </w:rPr>
            </w:pPr>
            <w:r>
              <w:rPr>
                <w:rFonts w:ascii="SassoonPrimaryInfant" w:hAnsi="SassoonPrimaryInfant"/>
                <w:sz w:val="30"/>
                <w:szCs w:val="30"/>
              </w:rPr>
              <w:t>Please</w:t>
            </w:r>
            <w:r w:rsidR="00F47DE5">
              <w:rPr>
                <w:rFonts w:ascii="SassoonPrimaryInfant" w:hAnsi="SassoonPrimaryInfant"/>
                <w:sz w:val="30"/>
                <w:szCs w:val="30"/>
              </w:rPr>
              <w:t xml:space="preserve"> improvise if you don’</w:t>
            </w:r>
            <w:r w:rsidR="00776C16">
              <w:rPr>
                <w:rFonts w:ascii="SassoonPrimaryInfant" w:hAnsi="SassoonPrimaryInfant"/>
                <w:sz w:val="30"/>
                <w:szCs w:val="30"/>
              </w:rPr>
              <w:t>t have everything suggested when making your rock pool!</w:t>
            </w:r>
          </w:p>
        </w:tc>
      </w:tr>
      <w:tr w:rsidR="00BF6B6D" w:rsidRPr="00BF6B6D" w:rsidTr="00FB7DEA">
        <w:trPr>
          <w:trHeight w:val="708"/>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Tuesday</w:t>
            </w:r>
          </w:p>
        </w:tc>
        <w:tc>
          <w:tcPr>
            <w:tcW w:w="6379" w:type="dxa"/>
            <w:shd w:val="clear" w:color="auto" w:fill="auto"/>
          </w:tcPr>
          <w:p w:rsidR="00FB7DEA" w:rsidRDefault="00FB7DEA" w:rsidP="00FB7DEA">
            <w:pPr>
              <w:jc w:val="center"/>
              <w:rPr>
                <w:rFonts w:ascii="SassoonPrimaryInfant" w:hAnsi="SassoonPrimaryInfant"/>
                <w:sz w:val="30"/>
                <w:szCs w:val="30"/>
              </w:rPr>
            </w:pPr>
            <w:r>
              <w:rPr>
                <w:rFonts w:ascii="SassoonPrimaryInfant" w:hAnsi="SassoonPrimaryInfant"/>
                <w:sz w:val="30"/>
                <w:szCs w:val="30"/>
              </w:rPr>
              <w:t xml:space="preserve">Choose a book to read to your adult. </w:t>
            </w:r>
            <w:r w:rsidR="002C7470">
              <w:rPr>
                <w:rFonts w:ascii="SassoonPrimaryInfant" w:hAnsi="SassoonPrimaryInfant"/>
                <w:sz w:val="30"/>
                <w:szCs w:val="30"/>
              </w:rPr>
              <w:t>Can you t</w:t>
            </w:r>
            <w:r>
              <w:rPr>
                <w:rFonts w:ascii="SassoonPrimaryInfant" w:hAnsi="SassoonPrimaryInfant"/>
                <w:sz w:val="30"/>
                <w:szCs w:val="30"/>
              </w:rPr>
              <w:t xml:space="preserve">ell </w:t>
            </w:r>
            <w:proofErr w:type="gramStart"/>
            <w:r w:rsidR="002C7470">
              <w:rPr>
                <w:rFonts w:ascii="SassoonPrimaryInfant" w:hAnsi="SassoonPrimaryInfant"/>
                <w:sz w:val="30"/>
                <w:szCs w:val="30"/>
              </w:rPr>
              <w:t>your</w:t>
            </w:r>
            <w:proofErr w:type="gramEnd"/>
            <w:r w:rsidR="002C7470">
              <w:rPr>
                <w:rFonts w:ascii="SassoonPrimaryInfant" w:hAnsi="SassoonPrimaryInfant"/>
                <w:sz w:val="30"/>
                <w:szCs w:val="30"/>
              </w:rPr>
              <w:t xml:space="preserve"> adult what the author does?</w:t>
            </w:r>
          </w:p>
          <w:p w:rsidR="00FB7DEA" w:rsidRDefault="00FB7DEA" w:rsidP="00BF3630">
            <w:pPr>
              <w:jc w:val="center"/>
              <w:rPr>
                <w:rFonts w:ascii="SassoonPrimaryInfant" w:hAnsi="SassoonPrimaryInfant"/>
                <w:sz w:val="30"/>
                <w:szCs w:val="30"/>
              </w:rPr>
            </w:pPr>
          </w:p>
          <w:p w:rsidR="00BF3630" w:rsidRDefault="00FB7DEA" w:rsidP="00BF3630">
            <w:pPr>
              <w:jc w:val="center"/>
              <w:rPr>
                <w:rFonts w:ascii="SassoonPrimaryInfant" w:hAnsi="SassoonPrimaryInfant"/>
                <w:sz w:val="30"/>
                <w:szCs w:val="30"/>
              </w:rPr>
            </w:pPr>
            <w:r>
              <w:rPr>
                <w:rFonts w:ascii="SassoonPrimaryInfant" w:hAnsi="SassoonPrimaryInfant"/>
                <w:sz w:val="30"/>
                <w:szCs w:val="30"/>
              </w:rPr>
              <w:t>Choose 5</w:t>
            </w:r>
            <w:r w:rsidR="002C7470">
              <w:rPr>
                <w:rFonts w:ascii="SassoonPrimaryInfant" w:hAnsi="SassoonPrimaryInfant"/>
                <w:sz w:val="30"/>
                <w:szCs w:val="30"/>
              </w:rPr>
              <w:t xml:space="preserve"> words from your key word lists </w:t>
            </w:r>
            <w:r w:rsidR="00BF3630">
              <w:rPr>
                <w:rFonts w:ascii="SassoonPrimaryInfant" w:hAnsi="SassoonPrimaryInfant"/>
                <w:sz w:val="30"/>
                <w:szCs w:val="30"/>
              </w:rPr>
              <w:t xml:space="preserve">and </w:t>
            </w:r>
            <w:r w:rsidR="00BF3630">
              <w:rPr>
                <w:rFonts w:ascii="SassoonPrimaryInfant" w:hAnsi="SassoonPrimaryInfant"/>
                <w:sz w:val="30"/>
                <w:szCs w:val="30"/>
              </w:rPr>
              <w:lastRenderedPageBreak/>
              <w:t>learn how to spell them – you could</w:t>
            </w:r>
            <w:r w:rsidR="002C7470">
              <w:rPr>
                <w:rFonts w:ascii="SassoonPrimaryInfant" w:hAnsi="SassoonPrimaryInfant"/>
                <w:sz w:val="30"/>
                <w:szCs w:val="30"/>
              </w:rPr>
              <w:t xml:space="preserve"> try writing</w:t>
            </w:r>
            <w:r w:rsidR="00BF3630">
              <w:rPr>
                <w:rFonts w:ascii="SassoonPrimaryInfant" w:hAnsi="SassoonPrimaryInfant"/>
                <w:sz w:val="30"/>
                <w:szCs w:val="30"/>
              </w:rPr>
              <w:t xml:space="preserve"> the words with different coloured felt pens to help you remember the spellings.</w:t>
            </w:r>
          </w:p>
          <w:p w:rsidR="00FB7DEA" w:rsidRDefault="00FB7DEA" w:rsidP="00BF3630">
            <w:pPr>
              <w:jc w:val="center"/>
              <w:rPr>
                <w:rFonts w:ascii="SassoonPrimaryInfant" w:hAnsi="SassoonPrimaryInfant"/>
                <w:sz w:val="30"/>
                <w:szCs w:val="30"/>
              </w:rPr>
            </w:pPr>
          </w:p>
          <w:p w:rsidR="00BF3630" w:rsidRDefault="00BF3630" w:rsidP="00BF3630">
            <w:pPr>
              <w:jc w:val="center"/>
              <w:rPr>
                <w:rFonts w:ascii="SassoonPrimaryInfant" w:hAnsi="SassoonPrimaryInfant"/>
                <w:sz w:val="30"/>
                <w:szCs w:val="30"/>
              </w:rPr>
            </w:pPr>
          </w:p>
          <w:p w:rsidR="00BF3630" w:rsidRDefault="00BF3630" w:rsidP="00BF3630">
            <w:pPr>
              <w:jc w:val="center"/>
              <w:rPr>
                <w:rFonts w:ascii="SassoonPrimaryInfant" w:hAnsi="SassoonPrimaryInfant"/>
                <w:sz w:val="30"/>
                <w:szCs w:val="30"/>
              </w:rPr>
            </w:pPr>
            <w:r>
              <w:rPr>
                <w:rFonts w:ascii="SassoonPrimaryInfant" w:hAnsi="SassoonPrimaryInfant"/>
                <w:sz w:val="30"/>
                <w:szCs w:val="30"/>
              </w:rPr>
              <w:t xml:space="preserve">The Giant Turnip </w:t>
            </w:r>
            <w:hyperlink r:id="rId10" w:history="1">
              <w:r w:rsidRPr="00BF3630">
                <w:rPr>
                  <w:rStyle w:val="Hyperlink"/>
                  <w:rFonts w:ascii="SassoonPrimaryInfant" w:hAnsi="SassoonPrimaryInfant"/>
                  <w:sz w:val="30"/>
                  <w:szCs w:val="30"/>
                </w:rPr>
                <w:t>Map and Speak the</w:t>
              </w:r>
              <w:r w:rsidRPr="00BF3630">
                <w:rPr>
                  <w:rStyle w:val="Hyperlink"/>
                  <w:rFonts w:ascii="SassoonPrimaryInfant" w:hAnsi="SassoonPrimaryInfant"/>
                  <w:sz w:val="30"/>
                  <w:szCs w:val="30"/>
                </w:rPr>
                <w:t xml:space="preserve"> </w:t>
              </w:r>
              <w:r w:rsidRPr="00BF3630">
                <w:rPr>
                  <w:rStyle w:val="Hyperlink"/>
                  <w:rFonts w:ascii="SassoonPrimaryInfant" w:hAnsi="SassoonPrimaryInfant"/>
                  <w:sz w:val="30"/>
                  <w:szCs w:val="30"/>
                </w:rPr>
                <w:t>Story</w:t>
              </w:r>
            </w:hyperlink>
          </w:p>
          <w:p w:rsidR="00AA436E" w:rsidRPr="00CF0858" w:rsidRDefault="00AA436E" w:rsidP="00BF3630">
            <w:pPr>
              <w:jc w:val="center"/>
              <w:rPr>
                <w:rFonts w:ascii="SassoonPrimaryInfant" w:hAnsi="SassoonPrimaryInfant"/>
                <w:sz w:val="30"/>
                <w:szCs w:val="30"/>
              </w:rPr>
            </w:pPr>
          </w:p>
        </w:tc>
        <w:tc>
          <w:tcPr>
            <w:tcW w:w="2551" w:type="dxa"/>
            <w:shd w:val="clear" w:color="auto" w:fill="auto"/>
          </w:tcPr>
          <w:p w:rsidR="001A3E69" w:rsidRDefault="001A3E69" w:rsidP="001A3E69">
            <w:pPr>
              <w:jc w:val="center"/>
              <w:rPr>
                <w:rFonts w:ascii="SassoonPrimaryInfant" w:hAnsi="SassoonPrimaryInfant"/>
                <w:sz w:val="30"/>
                <w:szCs w:val="30"/>
              </w:rPr>
            </w:pPr>
            <w:r>
              <w:rPr>
                <w:rFonts w:ascii="SassoonPrimaryInfant" w:hAnsi="SassoonPrimaryInfant"/>
                <w:sz w:val="30"/>
                <w:szCs w:val="30"/>
              </w:rPr>
              <w:lastRenderedPageBreak/>
              <w:t xml:space="preserve">Ask your adult to say </w:t>
            </w:r>
            <w:r>
              <w:rPr>
                <w:rFonts w:ascii="SassoonPrimaryInfant" w:hAnsi="SassoonPrimaryInfant"/>
                <w:sz w:val="30"/>
                <w:szCs w:val="30"/>
              </w:rPr>
              <w:t xml:space="preserve">any number between 10 and 20. Count </w:t>
            </w:r>
            <w:r>
              <w:rPr>
                <w:rFonts w:ascii="SassoonPrimaryInfant" w:hAnsi="SassoonPrimaryInfant"/>
                <w:sz w:val="30"/>
                <w:szCs w:val="30"/>
              </w:rPr>
              <w:lastRenderedPageBreak/>
              <w:t>backwards from that number.</w:t>
            </w:r>
          </w:p>
          <w:p w:rsidR="001A3E69" w:rsidRDefault="001A3E69" w:rsidP="00956AE9">
            <w:pPr>
              <w:jc w:val="center"/>
              <w:rPr>
                <w:rFonts w:ascii="SassoonPrimaryInfant" w:hAnsi="SassoonPrimaryInfant"/>
                <w:sz w:val="30"/>
                <w:szCs w:val="30"/>
              </w:rPr>
            </w:pPr>
          </w:p>
          <w:p w:rsidR="001A3E69" w:rsidRDefault="001A3E69" w:rsidP="00956AE9">
            <w:pPr>
              <w:jc w:val="center"/>
              <w:rPr>
                <w:rFonts w:ascii="SassoonPrimaryInfant" w:hAnsi="SassoonPrimaryInfant"/>
                <w:sz w:val="30"/>
                <w:szCs w:val="30"/>
              </w:rPr>
            </w:pPr>
          </w:p>
          <w:p w:rsidR="006500D0" w:rsidRPr="00E650F6" w:rsidRDefault="00956AE9" w:rsidP="00956AE9">
            <w:pPr>
              <w:jc w:val="center"/>
              <w:rPr>
                <w:rFonts w:ascii="SassoonPrimaryInfant" w:hAnsi="SassoonPrimaryInfant"/>
                <w:sz w:val="30"/>
                <w:szCs w:val="30"/>
              </w:rPr>
            </w:pPr>
            <w:hyperlink r:id="rId11" w:history="1">
              <w:r w:rsidRPr="00956AE9">
                <w:rPr>
                  <w:rStyle w:val="Hyperlink"/>
                  <w:rFonts w:ascii="SassoonPrimaryInfant" w:hAnsi="SassoonPrimaryInfant"/>
                  <w:sz w:val="30"/>
                  <w:szCs w:val="30"/>
                </w:rPr>
                <w:t>Halving le</w:t>
              </w:r>
              <w:r w:rsidRPr="00956AE9">
                <w:rPr>
                  <w:rStyle w:val="Hyperlink"/>
                  <w:rFonts w:ascii="SassoonPrimaryInfant" w:hAnsi="SassoonPrimaryInfant"/>
                  <w:sz w:val="30"/>
                  <w:szCs w:val="30"/>
                </w:rPr>
                <w:t>s</w:t>
              </w:r>
              <w:r w:rsidRPr="00956AE9">
                <w:rPr>
                  <w:rStyle w:val="Hyperlink"/>
                  <w:rFonts w:ascii="SassoonPrimaryInfant" w:hAnsi="SassoonPrimaryInfant"/>
                  <w:sz w:val="30"/>
                  <w:szCs w:val="30"/>
                </w:rPr>
                <w:t>son 1</w:t>
              </w:r>
            </w:hyperlink>
          </w:p>
        </w:tc>
        <w:tc>
          <w:tcPr>
            <w:tcW w:w="4287" w:type="dxa"/>
            <w:shd w:val="clear" w:color="auto" w:fill="auto"/>
          </w:tcPr>
          <w:p w:rsidR="00684315" w:rsidRDefault="00F47DE5" w:rsidP="00020609">
            <w:pPr>
              <w:jc w:val="center"/>
              <w:rPr>
                <w:rFonts w:ascii="SassoonPrimaryInfant" w:hAnsi="SassoonPrimaryInfant"/>
                <w:sz w:val="30"/>
                <w:szCs w:val="30"/>
              </w:rPr>
            </w:pPr>
            <w:r w:rsidRPr="00F47DE5">
              <w:rPr>
                <w:rFonts w:ascii="SassoonPrimaryInfant" w:hAnsi="SassoonPrimaryInfant"/>
                <w:color w:val="0070C0"/>
                <w:sz w:val="30"/>
                <w:szCs w:val="30"/>
              </w:rPr>
              <w:lastRenderedPageBreak/>
              <w:t xml:space="preserve">Skipping and hopping </w:t>
            </w:r>
            <w:r>
              <w:rPr>
                <w:rFonts w:ascii="SassoonPrimaryInfant" w:hAnsi="SassoonPrimaryInfant"/>
                <w:color w:val="0070C0"/>
                <w:sz w:val="30"/>
                <w:szCs w:val="30"/>
              </w:rPr>
              <w:t>p</w:t>
            </w:r>
            <w:r w:rsidRPr="00F47DE5">
              <w:rPr>
                <w:rFonts w:ascii="SassoonPrimaryInfant" w:hAnsi="SassoonPrimaryInfant"/>
                <w:color w:val="0070C0"/>
                <w:sz w:val="30"/>
                <w:szCs w:val="30"/>
              </w:rPr>
              <w:t>ractice</w:t>
            </w:r>
            <w:r>
              <w:rPr>
                <w:rFonts w:ascii="SassoonPrimaryInfant" w:hAnsi="SassoonPrimaryInfant"/>
                <w:sz w:val="30"/>
                <w:szCs w:val="30"/>
              </w:rPr>
              <w:t xml:space="preserve">– skip or hop around the house or garden – how many skips or hops can you do in 30 seconds? </w:t>
            </w:r>
          </w:p>
          <w:p w:rsidR="00F47DE5" w:rsidRDefault="00F47DE5" w:rsidP="00020609">
            <w:pPr>
              <w:jc w:val="center"/>
              <w:rPr>
                <w:rFonts w:ascii="SassoonPrimaryInfant" w:hAnsi="SassoonPrimaryInfant"/>
                <w:sz w:val="30"/>
                <w:szCs w:val="30"/>
              </w:rPr>
            </w:pPr>
          </w:p>
          <w:p w:rsidR="00776C16" w:rsidRPr="00F47DE5" w:rsidRDefault="00567608" w:rsidP="00F47DE5">
            <w:pPr>
              <w:jc w:val="center"/>
              <w:rPr>
                <w:sz w:val="28"/>
              </w:rPr>
            </w:pPr>
            <w:r w:rsidRPr="002C7470">
              <w:rPr>
                <w:rFonts w:ascii="SassoonPrimaryInfant" w:hAnsi="SassoonPrimaryInfant"/>
                <w:sz w:val="30"/>
                <w:szCs w:val="30"/>
                <w:u w:val="single"/>
              </w:rPr>
              <w:t>Music</w:t>
            </w:r>
            <w:r w:rsidR="00CA37F5" w:rsidRPr="00803ADB">
              <w:rPr>
                <w:rFonts w:ascii="SassoonPrimaryInfant" w:hAnsi="SassoonPrimaryInfant"/>
                <w:sz w:val="30"/>
                <w:szCs w:val="30"/>
              </w:rPr>
              <w:t xml:space="preserve"> </w:t>
            </w:r>
            <w:r w:rsidR="00CA37F5" w:rsidRPr="00972229">
              <w:rPr>
                <w:rFonts w:ascii="SassoonPrimaryInfant" w:hAnsi="SassoonPrimaryInfant"/>
                <w:color w:val="FF0000"/>
                <w:sz w:val="30"/>
                <w:szCs w:val="30"/>
              </w:rPr>
              <w:t xml:space="preserve"> </w:t>
            </w:r>
            <w:r w:rsidR="00CA37F5" w:rsidRPr="000C1D77">
              <w:rPr>
                <w:color w:val="FF0000"/>
                <w:sz w:val="28"/>
              </w:rPr>
              <w:t xml:space="preserve"> </w:t>
            </w:r>
            <w:r w:rsidR="000C1D77" w:rsidRPr="000C1D77">
              <w:rPr>
                <w:color w:val="FF0000"/>
                <w:sz w:val="28"/>
              </w:rPr>
              <w:t xml:space="preserve"> </w:t>
            </w:r>
            <w:r w:rsidR="000C1D77" w:rsidRPr="000C1D77">
              <w:rPr>
                <w:sz w:val="28"/>
              </w:rPr>
              <w:t xml:space="preserve"> </w:t>
            </w:r>
            <w:hyperlink r:id="rId12" w:history="1">
              <w:r w:rsidR="00776C16" w:rsidRPr="00776C16">
                <w:rPr>
                  <w:rStyle w:val="Hyperlink"/>
                  <w:rFonts w:ascii="SassoonPrimaryInfant" w:hAnsi="SassoonPrimaryInfant"/>
                  <w:sz w:val="30"/>
                  <w:szCs w:val="30"/>
                </w:rPr>
                <w:t>Sailin</w:t>
              </w:r>
              <w:r w:rsidR="00776C16" w:rsidRPr="00776C16">
                <w:rPr>
                  <w:rStyle w:val="Hyperlink"/>
                  <w:rFonts w:ascii="SassoonPrimaryInfant" w:hAnsi="SassoonPrimaryInfant"/>
                  <w:sz w:val="30"/>
                  <w:szCs w:val="30"/>
                </w:rPr>
                <w:t>g</w:t>
              </w:r>
              <w:r w:rsidR="00776C16" w:rsidRPr="00776C16">
                <w:rPr>
                  <w:rStyle w:val="Hyperlink"/>
                  <w:rFonts w:ascii="SassoonPrimaryInfant" w:hAnsi="SassoonPrimaryInfant"/>
                  <w:sz w:val="30"/>
                  <w:szCs w:val="30"/>
                </w:rPr>
                <w:t xml:space="preserve"> on a boat</w:t>
              </w:r>
            </w:hyperlink>
          </w:p>
          <w:p w:rsidR="00567608" w:rsidRPr="00972229" w:rsidRDefault="00567608" w:rsidP="002C56C9">
            <w:pPr>
              <w:jc w:val="center"/>
              <w:rPr>
                <w:rFonts w:ascii="SassoonPrimaryInfant" w:hAnsi="SassoonPrimaryInfant"/>
                <w:color w:val="FF0000"/>
                <w:sz w:val="30"/>
                <w:szCs w:val="30"/>
              </w:rPr>
            </w:pPr>
          </w:p>
        </w:tc>
      </w:tr>
      <w:tr w:rsidR="00BF6B6D" w:rsidRPr="00BF6B6D" w:rsidTr="00FB7DEA">
        <w:trPr>
          <w:trHeight w:val="1328"/>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lastRenderedPageBreak/>
              <w:t>Wednesday</w:t>
            </w:r>
          </w:p>
        </w:tc>
        <w:tc>
          <w:tcPr>
            <w:tcW w:w="6379" w:type="dxa"/>
          </w:tcPr>
          <w:p w:rsidR="00FB7DEA" w:rsidRDefault="00FB7DEA" w:rsidP="00FB7DEA">
            <w:pPr>
              <w:jc w:val="center"/>
              <w:rPr>
                <w:rFonts w:ascii="SassoonPrimaryInfant" w:hAnsi="SassoonPrimaryInfant"/>
                <w:sz w:val="30"/>
                <w:szCs w:val="30"/>
              </w:rPr>
            </w:pPr>
            <w:r>
              <w:rPr>
                <w:rFonts w:ascii="SassoonPrimaryInfant" w:hAnsi="SassoonPrimaryInfant"/>
                <w:sz w:val="30"/>
                <w:szCs w:val="30"/>
              </w:rPr>
              <w:t xml:space="preserve">Choose a book to read to your adult. </w:t>
            </w:r>
            <w:r w:rsidR="002C7470">
              <w:rPr>
                <w:rFonts w:ascii="SassoonPrimaryInfant" w:hAnsi="SassoonPrimaryInfant"/>
                <w:sz w:val="30"/>
                <w:szCs w:val="30"/>
              </w:rPr>
              <w:t>Can you t</w:t>
            </w:r>
            <w:r>
              <w:rPr>
                <w:rFonts w:ascii="SassoonPrimaryInfant" w:hAnsi="SassoonPrimaryInfant"/>
                <w:sz w:val="30"/>
                <w:szCs w:val="30"/>
              </w:rPr>
              <w:t xml:space="preserve">ell </w:t>
            </w:r>
            <w:proofErr w:type="gramStart"/>
            <w:r>
              <w:rPr>
                <w:rFonts w:ascii="SassoonPrimaryInfant" w:hAnsi="SassoonPrimaryInfant"/>
                <w:sz w:val="30"/>
                <w:szCs w:val="30"/>
              </w:rPr>
              <w:t>your</w:t>
            </w:r>
            <w:proofErr w:type="gramEnd"/>
            <w:r>
              <w:rPr>
                <w:rFonts w:ascii="SassoonPrimaryInfant" w:hAnsi="SassoonPrimaryInfant"/>
                <w:sz w:val="30"/>
                <w:szCs w:val="30"/>
              </w:rPr>
              <w:t xml:space="preserve"> </w:t>
            </w:r>
            <w:r w:rsidR="002C7470">
              <w:rPr>
                <w:rFonts w:ascii="SassoonPrimaryInfant" w:hAnsi="SassoonPrimaryInfant"/>
                <w:sz w:val="30"/>
                <w:szCs w:val="30"/>
              </w:rPr>
              <w:t>adult what the illustrator does?</w:t>
            </w:r>
          </w:p>
          <w:p w:rsidR="00FB7DEA" w:rsidRDefault="00FB7DEA" w:rsidP="00FB7DEA">
            <w:pPr>
              <w:jc w:val="center"/>
              <w:rPr>
                <w:rFonts w:ascii="SassoonPrimaryInfant" w:hAnsi="SassoonPrimaryInfant"/>
                <w:sz w:val="30"/>
                <w:szCs w:val="30"/>
              </w:rPr>
            </w:pPr>
          </w:p>
          <w:p w:rsidR="00FB7DEA" w:rsidRDefault="00FB7DEA" w:rsidP="00FB7DEA">
            <w:pPr>
              <w:jc w:val="center"/>
              <w:rPr>
                <w:rFonts w:ascii="SassoonPrimaryInfant" w:hAnsi="SassoonPrimaryInfant"/>
                <w:sz w:val="30"/>
                <w:szCs w:val="30"/>
              </w:rPr>
            </w:pPr>
            <w:r>
              <w:rPr>
                <w:rFonts w:ascii="SassoonPrimaryInfant" w:hAnsi="SassoonPrimaryInfant"/>
                <w:sz w:val="30"/>
                <w:szCs w:val="30"/>
              </w:rPr>
              <w:t xml:space="preserve">Sing the alphabet song. </w:t>
            </w:r>
            <w:r>
              <w:rPr>
                <w:rFonts w:ascii="SassoonPrimaryInfant" w:hAnsi="SassoonPrimaryInfant"/>
                <w:sz w:val="30"/>
                <w:szCs w:val="30"/>
              </w:rPr>
              <w:t>On some lined paper, use a pencil to</w:t>
            </w:r>
            <w:r>
              <w:rPr>
                <w:rFonts w:ascii="SassoonPrimaryInfant" w:hAnsi="SassoonPrimaryInfant"/>
                <w:sz w:val="30"/>
                <w:szCs w:val="30"/>
              </w:rPr>
              <w:t xml:space="preserve"> write all the capital letters in the correct order. Tell your adult when you need to use capital letters.</w:t>
            </w:r>
          </w:p>
          <w:p w:rsidR="00FB7DEA" w:rsidRDefault="00FB7DEA" w:rsidP="001A3E69">
            <w:pPr>
              <w:rPr>
                <w:rFonts w:ascii="SassoonPrimaryInfant" w:hAnsi="SassoonPrimaryInfant"/>
                <w:sz w:val="30"/>
                <w:szCs w:val="30"/>
              </w:rPr>
            </w:pPr>
          </w:p>
          <w:p w:rsidR="00FB7DEA" w:rsidRDefault="00FB7DEA" w:rsidP="003E0838">
            <w:pPr>
              <w:jc w:val="center"/>
              <w:rPr>
                <w:rFonts w:ascii="SassoonPrimaryInfant" w:hAnsi="SassoonPrimaryInfant"/>
                <w:sz w:val="30"/>
                <w:szCs w:val="30"/>
              </w:rPr>
            </w:pPr>
          </w:p>
          <w:p w:rsidR="00E650F6" w:rsidRPr="00CF0858" w:rsidRDefault="00BF3630" w:rsidP="003E0838">
            <w:pPr>
              <w:jc w:val="center"/>
              <w:rPr>
                <w:rFonts w:ascii="SassoonPrimaryInfant" w:hAnsi="SassoonPrimaryInfant"/>
                <w:sz w:val="30"/>
                <w:szCs w:val="30"/>
              </w:rPr>
            </w:pPr>
            <w:r>
              <w:rPr>
                <w:rFonts w:ascii="SassoonPrimaryInfant" w:hAnsi="SassoonPrimaryInfant"/>
                <w:sz w:val="30"/>
                <w:szCs w:val="30"/>
              </w:rPr>
              <w:t xml:space="preserve">The Giant Turnip </w:t>
            </w:r>
            <w:hyperlink r:id="rId13" w:history="1">
              <w:r w:rsidRPr="00BF3630">
                <w:rPr>
                  <w:rStyle w:val="Hyperlink"/>
                  <w:rFonts w:ascii="SassoonPrimaryInfant" w:hAnsi="SassoonPrimaryInfant"/>
                  <w:sz w:val="30"/>
                  <w:szCs w:val="30"/>
                </w:rPr>
                <w:t>Step and Sp</w:t>
              </w:r>
              <w:r w:rsidRPr="00BF3630">
                <w:rPr>
                  <w:rStyle w:val="Hyperlink"/>
                  <w:rFonts w:ascii="SassoonPrimaryInfant" w:hAnsi="SassoonPrimaryInfant"/>
                  <w:sz w:val="30"/>
                  <w:szCs w:val="30"/>
                </w:rPr>
                <w:t>e</w:t>
              </w:r>
              <w:r w:rsidRPr="00BF3630">
                <w:rPr>
                  <w:rStyle w:val="Hyperlink"/>
                  <w:rFonts w:ascii="SassoonPrimaryInfant" w:hAnsi="SassoonPrimaryInfant"/>
                  <w:sz w:val="30"/>
                  <w:szCs w:val="30"/>
                </w:rPr>
                <w:t>ak the Story</w:t>
              </w:r>
            </w:hyperlink>
          </w:p>
        </w:tc>
        <w:tc>
          <w:tcPr>
            <w:tcW w:w="2551" w:type="dxa"/>
          </w:tcPr>
          <w:p w:rsidR="001A3E69" w:rsidRDefault="001A3E69" w:rsidP="001A3E69">
            <w:pPr>
              <w:jc w:val="center"/>
              <w:rPr>
                <w:rFonts w:ascii="SassoonPrimaryInfant" w:hAnsi="SassoonPrimaryInfant"/>
                <w:sz w:val="30"/>
                <w:szCs w:val="30"/>
              </w:rPr>
            </w:pPr>
            <w:r>
              <w:rPr>
                <w:rFonts w:ascii="SassoonPrimaryInfant" w:hAnsi="SassoonPrimaryInfant"/>
                <w:sz w:val="30"/>
                <w:szCs w:val="30"/>
              </w:rPr>
              <w:t>Ask your adult to say a number between 1 and 20. What is one more than the number?</w:t>
            </w:r>
          </w:p>
          <w:p w:rsidR="001A3E69" w:rsidRDefault="001A3E69" w:rsidP="00956AE9">
            <w:pPr>
              <w:jc w:val="center"/>
              <w:rPr>
                <w:rFonts w:ascii="SassoonPrimaryInfant" w:hAnsi="SassoonPrimaryInfant"/>
                <w:sz w:val="30"/>
                <w:szCs w:val="30"/>
              </w:rPr>
            </w:pPr>
          </w:p>
          <w:p w:rsidR="001A3E69" w:rsidRDefault="001A3E69" w:rsidP="00956AE9">
            <w:pPr>
              <w:jc w:val="center"/>
              <w:rPr>
                <w:rFonts w:ascii="SassoonPrimaryInfant" w:hAnsi="SassoonPrimaryInfant"/>
                <w:sz w:val="30"/>
                <w:szCs w:val="30"/>
              </w:rPr>
            </w:pPr>
          </w:p>
          <w:p w:rsidR="00956AE9" w:rsidRDefault="00956AE9" w:rsidP="00956AE9">
            <w:pPr>
              <w:jc w:val="center"/>
              <w:rPr>
                <w:rFonts w:ascii="SassoonPrimaryInfant" w:hAnsi="SassoonPrimaryInfant"/>
                <w:sz w:val="30"/>
                <w:szCs w:val="30"/>
              </w:rPr>
            </w:pPr>
            <w:hyperlink r:id="rId14" w:history="1">
              <w:r w:rsidRPr="00956AE9">
                <w:rPr>
                  <w:rStyle w:val="Hyperlink"/>
                  <w:rFonts w:ascii="SassoonPrimaryInfant" w:hAnsi="SassoonPrimaryInfant"/>
                  <w:sz w:val="30"/>
                  <w:szCs w:val="30"/>
                </w:rPr>
                <w:t>Halving l</w:t>
              </w:r>
              <w:r w:rsidRPr="00956AE9">
                <w:rPr>
                  <w:rStyle w:val="Hyperlink"/>
                  <w:rFonts w:ascii="SassoonPrimaryInfant" w:hAnsi="SassoonPrimaryInfant"/>
                  <w:sz w:val="30"/>
                  <w:szCs w:val="30"/>
                </w:rPr>
                <w:t>e</w:t>
              </w:r>
              <w:r w:rsidRPr="00956AE9">
                <w:rPr>
                  <w:rStyle w:val="Hyperlink"/>
                  <w:rFonts w:ascii="SassoonPrimaryInfant" w:hAnsi="SassoonPrimaryInfant"/>
                  <w:sz w:val="30"/>
                  <w:szCs w:val="30"/>
                </w:rPr>
                <w:t>sson 2</w:t>
              </w:r>
            </w:hyperlink>
          </w:p>
          <w:p w:rsidR="00104A2B" w:rsidRPr="00E650F6" w:rsidRDefault="00104A2B" w:rsidP="003E0838">
            <w:pPr>
              <w:jc w:val="center"/>
              <w:rPr>
                <w:rFonts w:ascii="SassoonPrimaryInfant" w:hAnsi="SassoonPrimaryInfant"/>
                <w:sz w:val="30"/>
                <w:szCs w:val="30"/>
              </w:rPr>
            </w:pPr>
          </w:p>
        </w:tc>
        <w:tc>
          <w:tcPr>
            <w:tcW w:w="4287" w:type="dxa"/>
          </w:tcPr>
          <w:p w:rsidR="00684315" w:rsidRDefault="00684315" w:rsidP="00684315">
            <w:pPr>
              <w:jc w:val="center"/>
              <w:rPr>
                <w:rFonts w:ascii="SassoonPrimaryInfant" w:hAnsi="SassoonPrimaryInfant"/>
                <w:sz w:val="30"/>
                <w:szCs w:val="30"/>
              </w:rPr>
            </w:pPr>
            <w:r>
              <w:rPr>
                <w:rFonts w:ascii="SassoonPrimaryInfant" w:hAnsi="SassoonPrimaryInfant"/>
                <w:sz w:val="30"/>
                <w:szCs w:val="30"/>
              </w:rPr>
              <w:t xml:space="preserve">PE - </w:t>
            </w:r>
            <w:hyperlink r:id="rId15" w:history="1">
              <w:r w:rsidR="005E204B" w:rsidRPr="005E204B">
                <w:rPr>
                  <w:rStyle w:val="Hyperlink"/>
                  <w:rFonts w:ascii="SassoonPrimaryInfant" w:hAnsi="SassoonPrimaryInfant"/>
                  <w:sz w:val="30"/>
                  <w:szCs w:val="30"/>
                </w:rPr>
                <w:t>Horizo</w:t>
              </w:r>
              <w:r w:rsidR="005E204B" w:rsidRPr="005E204B">
                <w:rPr>
                  <w:rStyle w:val="Hyperlink"/>
                  <w:rFonts w:ascii="SassoonPrimaryInfant" w:hAnsi="SassoonPrimaryInfant"/>
                  <w:sz w:val="30"/>
                  <w:szCs w:val="30"/>
                </w:rPr>
                <w:t>n</w:t>
              </w:r>
              <w:r w:rsidR="005E204B" w:rsidRPr="005E204B">
                <w:rPr>
                  <w:rStyle w:val="Hyperlink"/>
                  <w:rFonts w:ascii="SassoonPrimaryInfant" w:hAnsi="SassoonPrimaryInfant"/>
                  <w:sz w:val="30"/>
                  <w:szCs w:val="30"/>
                </w:rPr>
                <w:t>tal Climbing</w:t>
              </w:r>
            </w:hyperlink>
          </w:p>
          <w:p w:rsidR="00FB7DEA" w:rsidRDefault="00FB7DEA" w:rsidP="00684315">
            <w:pPr>
              <w:jc w:val="center"/>
              <w:rPr>
                <w:rFonts w:ascii="SassoonPrimaryInfant" w:hAnsi="SassoonPrimaryInfant"/>
                <w:sz w:val="30"/>
                <w:szCs w:val="30"/>
              </w:rPr>
            </w:pPr>
          </w:p>
          <w:p w:rsidR="00FB7DEA" w:rsidRDefault="00FB7DEA" w:rsidP="00684315">
            <w:pPr>
              <w:jc w:val="center"/>
              <w:rPr>
                <w:rFonts w:ascii="SassoonPrimaryInfant" w:hAnsi="SassoonPrimaryInfant"/>
                <w:sz w:val="30"/>
                <w:szCs w:val="30"/>
              </w:rPr>
            </w:pPr>
            <w:r>
              <w:rPr>
                <w:rFonts w:ascii="SassoonPrimaryInfant" w:hAnsi="SassoonPrimaryInfant"/>
                <w:sz w:val="30"/>
                <w:szCs w:val="30"/>
              </w:rPr>
              <w:t>(This is a great exercise to help with handwriting!)</w:t>
            </w:r>
          </w:p>
          <w:p w:rsidR="00725EBD" w:rsidRPr="005F3A64" w:rsidRDefault="00725EBD" w:rsidP="00105923">
            <w:pPr>
              <w:jc w:val="center"/>
              <w:rPr>
                <w:rFonts w:ascii="SassoonPrimaryInfant" w:hAnsi="SassoonPrimaryInfant"/>
                <w:color w:val="FF0000"/>
                <w:sz w:val="30"/>
                <w:szCs w:val="30"/>
              </w:rPr>
            </w:pPr>
          </w:p>
        </w:tc>
      </w:tr>
      <w:tr w:rsidR="00BF6B6D" w:rsidRPr="00BF6B6D" w:rsidTr="00FB7DEA">
        <w:trPr>
          <w:trHeight w:val="1280"/>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t>Thursday</w:t>
            </w:r>
          </w:p>
        </w:tc>
        <w:tc>
          <w:tcPr>
            <w:tcW w:w="6379" w:type="dxa"/>
          </w:tcPr>
          <w:p w:rsidR="00FB7DEA" w:rsidRDefault="00FB7DEA" w:rsidP="00FB7DEA">
            <w:pPr>
              <w:jc w:val="center"/>
              <w:rPr>
                <w:rFonts w:ascii="SassoonPrimaryInfant" w:hAnsi="SassoonPrimaryInfant"/>
                <w:sz w:val="30"/>
                <w:szCs w:val="30"/>
              </w:rPr>
            </w:pPr>
            <w:r>
              <w:rPr>
                <w:rFonts w:ascii="SassoonPrimaryInfant" w:hAnsi="SassoonPrimaryInfant"/>
                <w:sz w:val="30"/>
                <w:szCs w:val="30"/>
              </w:rPr>
              <w:t xml:space="preserve">Choose a book to read to your adult. </w:t>
            </w:r>
            <w:r w:rsidR="002C7470">
              <w:rPr>
                <w:rFonts w:ascii="SassoonPrimaryInfant" w:hAnsi="SassoonPrimaryInfant"/>
                <w:sz w:val="30"/>
                <w:szCs w:val="30"/>
              </w:rPr>
              <w:t>Can you t</w:t>
            </w:r>
            <w:r>
              <w:rPr>
                <w:rFonts w:ascii="SassoonPrimaryInfant" w:hAnsi="SassoonPrimaryInfant"/>
                <w:sz w:val="30"/>
                <w:szCs w:val="30"/>
              </w:rPr>
              <w:t xml:space="preserve">ell your adult where </w:t>
            </w:r>
            <w:r w:rsidR="002C7470">
              <w:rPr>
                <w:rFonts w:ascii="SassoonPrimaryInfant" w:hAnsi="SassoonPrimaryInfant"/>
                <w:sz w:val="30"/>
                <w:szCs w:val="30"/>
              </w:rPr>
              <w:t>the blurb is and what it is for?</w:t>
            </w:r>
          </w:p>
          <w:p w:rsidR="001A3E69" w:rsidRDefault="001A3E69" w:rsidP="00FB7DEA">
            <w:pPr>
              <w:jc w:val="center"/>
              <w:rPr>
                <w:rFonts w:ascii="SassoonPrimaryInfant" w:hAnsi="SassoonPrimaryInfant"/>
                <w:sz w:val="30"/>
                <w:szCs w:val="30"/>
              </w:rPr>
            </w:pPr>
          </w:p>
          <w:p w:rsidR="00FB7DEA" w:rsidRDefault="001A3E69" w:rsidP="001A3E69">
            <w:pPr>
              <w:jc w:val="center"/>
              <w:rPr>
                <w:rFonts w:ascii="SassoonPrimaryInfant" w:hAnsi="SassoonPrimaryInfant"/>
                <w:sz w:val="30"/>
                <w:szCs w:val="30"/>
              </w:rPr>
            </w:pPr>
            <w:r>
              <w:rPr>
                <w:rFonts w:ascii="SassoonPrimaryInfant" w:hAnsi="SassoonPrimaryInfant"/>
                <w:sz w:val="30"/>
                <w:szCs w:val="30"/>
              </w:rPr>
              <w:t>On some lined paper, use a pencil to practise writing your full name. Ask your adult to help you with the spellings</w:t>
            </w:r>
            <w:r w:rsidR="002C7470">
              <w:rPr>
                <w:rFonts w:ascii="SassoonPrimaryInfant" w:hAnsi="SassoonPrimaryInfant"/>
                <w:sz w:val="30"/>
                <w:szCs w:val="30"/>
              </w:rPr>
              <w:t>, if you need to</w:t>
            </w:r>
            <w:r>
              <w:rPr>
                <w:rFonts w:ascii="SassoonPrimaryInfant" w:hAnsi="SassoonPrimaryInfant"/>
                <w:sz w:val="30"/>
                <w:szCs w:val="30"/>
              </w:rPr>
              <w:t xml:space="preserve">. Remember to use your neatest handwriting and use capital </w:t>
            </w:r>
            <w:r>
              <w:rPr>
                <w:rFonts w:ascii="SassoonPrimaryInfant" w:hAnsi="SassoonPrimaryInfant"/>
                <w:sz w:val="30"/>
                <w:szCs w:val="30"/>
              </w:rPr>
              <w:lastRenderedPageBreak/>
              <w:t>letters at the start of your names.</w:t>
            </w:r>
          </w:p>
          <w:p w:rsidR="00FB7DEA" w:rsidRDefault="00FB7DEA" w:rsidP="00BF3630">
            <w:pPr>
              <w:rPr>
                <w:rFonts w:ascii="SassoonPrimaryInfant" w:hAnsi="SassoonPrimaryInfant"/>
                <w:sz w:val="30"/>
                <w:szCs w:val="30"/>
              </w:rPr>
            </w:pPr>
          </w:p>
          <w:p w:rsidR="00247BB9" w:rsidRPr="00CF0858" w:rsidRDefault="00BF3630" w:rsidP="00BF3630">
            <w:pPr>
              <w:rPr>
                <w:rFonts w:ascii="SassoonPrimaryInfant" w:hAnsi="SassoonPrimaryInfant"/>
                <w:sz w:val="30"/>
                <w:szCs w:val="30"/>
              </w:rPr>
            </w:pPr>
            <w:r>
              <w:rPr>
                <w:rFonts w:ascii="SassoonPrimaryInfant" w:hAnsi="SassoonPrimaryInfant"/>
                <w:sz w:val="30"/>
                <w:szCs w:val="30"/>
              </w:rPr>
              <w:t xml:space="preserve">The Giant Turnip </w:t>
            </w:r>
            <w:hyperlink r:id="rId16" w:history="1">
              <w:r w:rsidRPr="00BF3630">
                <w:rPr>
                  <w:rStyle w:val="Hyperlink"/>
                  <w:rFonts w:ascii="SassoonPrimaryInfant" w:hAnsi="SassoonPrimaryInfant"/>
                  <w:sz w:val="30"/>
                  <w:szCs w:val="30"/>
                </w:rPr>
                <w:t>Dance the Stor</w:t>
              </w:r>
              <w:r w:rsidRPr="00BF3630">
                <w:rPr>
                  <w:rStyle w:val="Hyperlink"/>
                  <w:rFonts w:ascii="SassoonPrimaryInfant" w:hAnsi="SassoonPrimaryInfant"/>
                  <w:sz w:val="30"/>
                  <w:szCs w:val="30"/>
                </w:rPr>
                <w:t>y</w:t>
              </w:r>
            </w:hyperlink>
          </w:p>
        </w:tc>
        <w:tc>
          <w:tcPr>
            <w:tcW w:w="2551" w:type="dxa"/>
          </w:tcPr>
          <w:p w:rsidR="001A3E69" w:rsidRDefault="001A3E69" w:rsidP="001A3E69">
            <w:pPr>
              <w:jc w:val="center"/>
              <w:rPr>
                <w:rFonts w:ascii="SassoonPrimaryInfant" w:hAnsi="SassoonPrimaryInfant"/>
                <w:sz w:val="30"/>
                <w:szCs w:val="30"/>
              </w:rPr>
            </w:pPr>
            <w:r>
              <w:rPr>
                <w:rFonts w:ascii="SassoonPrimaryInfant" w:hAnsi="SassoonPrimaryInfant"/>
                <w:sz w:val="30"/>
                <w:szCs w:val="30"/>
              </w:rPr>
              <w:lastRenderedPageBreak/>
              <w:t>Ask your adult to say a number be</w:t>
            </w:r>
            <w:r>
              <w:rPr>
                <w:rFonts w:ascii="SassoonPrimaryInfant" w:hAnsi="SassoonPrimaryInfant"/>
                <w:sz w:val="30"/>
                <w:szCs w:val="30"/>
              </w:rPr>
              <w:t>tween 1 and 20. What is one fewer</w:t>
            </w:r>
            <w:r>
              <w:rPr>
                <w:rFonts w:ascii="SassoonPrimaryInfant" w:hAnsi="SassoonPrimaryInfant"/>
                <w:sz w:val="30"/>
                <w:szCs w:val="30"/>
              </w:rPr>
              <w:t xml:space="preserve"> than the number?</w:t>
            </w:r>
          </w:p>
          <w:p w:rsidR="001A3E69" w:rsidRDefault="001A3E69" w:rsidP="005E204B">
            <w:pPr>
              <w:rPr>
                <w:rFonts w:ascii="SassoonPrimaryInfant" w:hAnsi="SassoonPrimaryInfant"/>
                <w:sz w:val="30"/>
                <w:szCs w:val="30"/>
              </w:rPr>
            </w:pPr>
          </w:p>
          <w:p w:rsidR="005E204B" w:rsidRDefault="005E204B" w:rsidP="005E204B">
            <w:pPr>
              <w:rPr>
                <w:rFonts w:ascii="SassoonPrimaryInfant" w:hAnsi="SassoonPrimaryInfant"/>
                <w:sz w:val="30"/>
                <w:szCs w:val="30"/>
              </w:rPr>
            </w:pPr>
          </w:p>
          <w:p w:rsidR="00956AE9" w:rsidRDefault="00956AE9" w:rsidP="00956AE9">
            <w:pPr>
              <w:jc w:val="center"/>
              <w:rPr>
                <w:rFonts w:ascii="SassoonPrimaryInfant" w:hAnsi="SassoonPrimaryInfant"/>
                <w:sz w:val="30"/>
                <w:szCs w:val="30"/>
              </w:rPr>
            </w:pPr>
            <w:hyperlink r:id="rId17" w:history="1">
              <w:r w:rsidRPr="00956AE9">
                <w:rPr>
                  <w:rStyle w:val="Hyperlink"/>
                  <w:rFonts w:ascii="SassoonPrimaryInfant" w:hAnsi="SassoonPrimaryInfant"/>
                  <w:sz w:val="30"/>
                  <w:szCs w:val="30"/>
                </w:rPr>
                <w:t>Halving a</w:t>
              </w:r>
              <w:r w:rsidRPr="00956AE9">
                <w:rPr>
                  <w:rStyle w:val="Hyperlink"/>
                  <w:rFonts w:ascii="SassoonPrimaryInfant" w:hAnsi="SassoonPrimaryInfant"/>
                  <w:sz w:val="30"/>
                  <w:szCs w:val="30"/>
                </w:rPr>
                <w:t>n</w:t>
              </w:r>
              <w:r w:rsidRPr="00956AE9">
                <w:rPr>
                  <w:rStyle w:val="Hyperlink"/>
                  <w:rFonts w:ascii="SassoonPrimaryInfant" w:hAnsi="SassoonPrimaryInfant"/>
                  <w:sz w:val="30"/>
                  <w:szCs w:val="30"/>
                </w:rPr>
                <w:t>d Doubling</w:t>
              </w:r>
            </w:hyperlink>
          </w:p>
          <w:p w:rsidR="00956AE9" w:rsidRPr="00E650F6" w:rsidRDefault="00956AE9" w:rsidP="00956AE9">
            <w:pPr>
              <w:jc w:val="center"/>
              <w:rPr>
                <w:rFonts w:ascii="SassoonPrimaryInfant" w:hAnsi="SassoonPrimaryInfant"/>
                <w:sz w:val="30"/>
                <w:szCs w:val="30"/>
              </w:rPr>
            </w:pPr>
          </w:p>
        </w:tc>
        <w:tc>
          <w:tcPr>
            <w:tcW w:w="4287" w:type="dxa"/>
          </w:tcPr>
          <w:p w:rsidR="00725EBD" w:rsidRDefault="00FB53E9" w:rsidP="00F47DE5">
            <w:pPr>
              <w:jc w:val="center"/>
              <w:rPr>
                <w:rFonts w:ascii="SassoonPrimaryInfant" w:hAnsi="SassoonPrimaryInfant"/>
                <w:sz w:val="30"/>
                <w:szCs w:val="30"/>
              </w:rPr>
            </w:pPr>
            <w:r w:rsidRPr="00803ADB">
              <w:rPr>
                <w:rFonts w:ascii="SassoonPrimaryInfant" w:hAnsi="SassoonPrimaryInfant"/>
                <w:sz w:val="30"/>
                <w:szCs w:val="30"/>
              </w:rPr>
              <w:lastRenderedPageBreak/>
              <w:t>PHSCE</w:t>
            </w:r>
            <w:r w:rsidR="00292E98" w:rsidRPr="00803ADB">
              <w:rPr>
                <w:rFonts w:ascii="SassoonPrimaryInfant" w:hAnsi="SassoonPrimaryInfant"/>
                <w:sz w:val="30"/>
                <w:szCs w:val="30"/>
              </w:rPr>
              <w:t xml:space="preserve"> </w:t>
            </w:r>
            <w:r w:rsidR="00F47DE5">
              <w:rPr>
                <w:rFonts w:ascii="SassoonPrimaryInfant" w:hAnsi="SassoonPrimaryInfant"/>
                <w:sz w:val="30"/>
                <w:szCs w:val="30"/>
              </w:rPr>
              <w:t>–</w:t>
            </w:r>
            <w:r w:rsidR="00292E98" w:rsidRPr="00803ADB">
              <w:rPr>
                <w:rFonts w:ascii="SassoonPrimaryInfant" w:hAnsi="SassoonPrimaryInfant"/>
                <w:sz w:val="30"/>
                <w:szCs w:val="30"/>
              </w:rPr>
              <w:t xml:space="preserve"> </w:t>
            </w:r>
            <w:r w:rsidR="00F47DE5">
              <w:rPr>
                <w:rFonts w:ascii="SassoonPrimaryInfant" w:hAnsi="SassoonPrimaryInfant"/>
                <w:sz w:val="30"/>
                <w:szCs w:val="30"/>
              </w:rPr>
              <w:t>Resources needed, but again, please improvise and use whatever you already have at home.</w:t>
            </w:r>
            <w:r w:rsidR="00292E98" w:rsidRPr="00803ADB">
              <w:rPr>
                <w:rFonts w:ascii="SassoonPrimaryInfant" w:hAnsi="SassoonPrimaryInfant"/>
                <w:sz w:val="30"/>
                <w:szCs w:val="30"/>
              </w:rPr>
              <w:t xml:space="preserve"> </w:t>
            </w:r>
            <w:r w:rsidR="00803ADB" w:rsidRPr="00803ADB">
              <w:rPr>
                <w:sz w:val="28"/>
              </w:rPr>
              <w:t xml:space="preserve"> </w:t>
            </w:r>
            <w:r w:rsidR="00F47DE5" w:rsidRPr="00F47DE5">
              <w:rPr>
                <w:rFonts w:ascii="SassoonPrimaryInfant" w:hAnsi="SassoonPrimaryInfant"/>
                <w:sz w:val="30"/>
                <w:szCs w:val="30"/>
              </w:rPr>
              <w:t xml:space="preserve"> </w:t>
            </w:r>
            <w:hyperlink r:id="rId18" w:history="1">
              <w:r w:rsidR="00F47DE5" w:rsidRPr="00F47DE5">
                <w:rPr>
                  <w:rStyle w:val="Hyperlink"/>
                  <w:rFonts w:ascii="SassoonPrimaryInfant" w:hAnsi="SassoonPrimaryInfant"/>
                  <w:sz w:val="30"/>
                  <w:szCs w:val="30"/>
                </w:rPr>
                <w:t>Food Ac</w:t>
              </w:r>
              <w:r w:rsidR="00F47DE5" w:rsidRPr="00F47DE5">
                <w:rPr>
                  <w:rStyle w:val="Hyperlink"/>
                  <w:rFonts w:ascii="SassoonPrimaryInfant" w:hAnsi="SassoonPrimaryInfant"/>
                  <w:sz w:val="30"/>
                  <w:szCs w:val="30"/>
                </w:rPr>
                <w:t>r</w:t>
              </w:r>
              <w:r w:rsidR="00F47DE5" w:rsidRPr="00F47DE5">
                <w:rPr>
                  <w:rStyle w:val="Hyperlink"/>
                  <w:rFonts w:ascii="SassoonPrimaryInfant" w:hAnsi="SassoonPrimaryInfant"/>
                  <w:sz w:val="30"/>
                  <w:szCs w:val="30"/>
                </w:rPr>
                <w:t>oss the Globe</w:t>
              </w:r>
            </w:hyperlink>
          </w:p>
          <w:p w:rsidR="00F47DE5" w:rsidRPr="00BF6B6D" w:rsidRDefault="00F47DE5" w:rsidP="00F47DE5">
            <w:pPr>
              <w:jc w:val="center"/>
              <w:rPr>
                <w:rFonts w:ascii="SassoonPrimaryInfant" w:hAnsi="SassoonPrimaryInfant"/>
                <w:color w:val="FF0000"/>
                <w:sz w:val="30"/>
                <w:szCs w:val="30"/>
              </w:rPr>
            </w:pPr>
          </w:p>
        </w:tc>
      </w:tr>
      <w:tr w:rsidR="00020609" w:rsidRPr="00E650F6" w:rsidTr="00FB7DEA">
        <w:trPr>
          <w:trHeight w:val="2117"/>
        </w:trPr>
        <w:tc>
          <w:tcPr>
            <w:tcW w:w="1951" w:type="dxa"/>
          </w:tcPr>
          <w:p w:rsidR="00020609" w:rsidRPr="00E650F6" w:rsidRDefault="00020609" w:rsidP="00020609">
            <w:pPr>
              <w:jc w:val="center"/>
              <w:rPr>
                <w:rFonts w:ascii="SassoonPrimaryInfant" w:hAnsi="SassoonPrimaryInfant"/>
                <w:b/>
                <w:sz w:val="30"/>
                <w:szCs w:val="30"/>
              </w:rPr>
            </w:pPr>
            <w:r w:rsidRPr="00E650F6">
              <w:rPr>
                <w:rFonts w:ascii="SassoonPrimaryInfant" w:hAnsi="SassoonPrimaryInfant"/>
                <w:b/>
                <w:sz w:val="30"/>
                <w:szCs w:val="30"/>
              </w:rPr>
              <w:lastRenderedPageBreak/>
              <w:t>Friday</w:t>
            </w:r>
          </w:p>
        </w:tc>
        <w:tc>
          <w:tcPr>
            <w:tcW w:w="6379" w:type="dxa"/>
          </w:tcPr>
          <w:p w:rsidR="00FB7DEA" w:rsidRDefault="00FB7DEA" w:rsidP="00FB7DEA">
            <w:pPr>
              <w:jc w:val="center"/>
              <w:rPr>
                <w:rFonts w:ascii="SassoonPrimaryInfant" w:hAnsi="SassoonPrimaryInfant"/>
                <w:sz w:val="30"/>
                <w:szCs w:val="30"/>
              </w:rPr>
            </w:pPr>
            <w:r>
              <w:rPr>
                <w:rFonts w:ascii="SassoonPrimaryInfant" w:hAnsi="SassoonPrimaryInfant"/>
                <w:sz w:val="30"/>
                <w:szCs w:val="30"/>
              </w:rPr>
              <w:t xml:space="preserve">Choose a book to read to your adult. </w:t>
            </w:r>
            <w:r w:rsidR="002C7470">
              <w:rPr>
                <w:rFonts w:ascii="SassoonPrimaryInfant" w:hAnsi="SassoonPrimaryInfant"/>
                <w:sz w:val="30"/>
                <w:szCs w:val="30"/>
              </w:rPr>
              <w:t>Can you find any exclamation marks in the book? Why are they there?</w:t>
            </w:r>
          </w:p>
          <w:p w:rsidR="001A3E69" w:rsidRDefault="001A3E69" w:rsidP="00FB7DEA">
            <w:pPr>
              <w:jc w:val="center"/>
              <w:rPr>
                <w:rFonts w:ascii="SassoonPrimaryInfant" w:hAnsi="SassoonPrimaryInfant"/>
                <w:sz w:val="30"/>
                <w:szCs w:val="30"/>
              </w:rPr>
            </w:pPr>
          </w:p>
          <w:p w:rsidR="00FB7DEA" w:rsidRDefault="001A3E69" w:rsidP="001A3E69">
            <w:pPr>
              <w:jc w:val="center"/>
              <w:rPr>
                <w:rFonts w:ascii="SassoonPrimaryInfant" w:hAnsi="SassoonPrimaryInfant"/>
                <w:sz w:val="30"/>
                <w:szCs w:val="30"/>
              </w:rPr>
            </w:pPr>
            <w:r>
              <w:rPr>
                <w:rFonts w:ascii="SassoonPrimaryInfant" w:hAnsi="SassoonPrimaryInfant"/>
                <w:sz w:val="30"/>
                <w:szCs w:val="30"/>
              </w:rPr>
              <w:t>Ask your adult to say any numbers between 0 and 20. Write each number down. Did you get it the right way round? Did you remember that teen numbers always start with a 1? Can you tell your adult some of the rhymes to help you remember how to write each number?</w:t>
            </w:r>
            <w:r w:rsidR="002C7470">
              <w:rPr>
                <w:rFonts w:ascii="SassoonPrimaryInfant" w:hAnsi="SassoonPrimaryInfant"/>
                <w:sz w:val="30"/>
                <w:szCs w:val="30"/>
              </w:rPr>
              <w:t xml:space="preserve"> (rhymes below)</w:t>
            </w:r>
          </w:p>
          <w:p w:rsidR="00FB7DEA" w:rsidRDefault="00FB7DEA" w:rsidP="00BF3630">
            <w:pPr>
              <w:rPr>
                <w:rFonts w:ascii="SassoonPrimaryInfant" w:hAnsi="SassoonPrimaryInfant"/>
                <w:sz w:val="30"/>
                <w:szCs w:val="30"/>
              </w:rPr>
            </w:pPr>
          </w:p>
          <w:p w:rsidR="00CF0858" w:rsidRPr="00CF0858" w:rsidRDefault="00BF3630" w:rsidP="00BF3630">
            <w:pPr>
              <w:rPr>
                <w:rFonts w:ascii="SassoonPrimaryInfant" w:hAnsi="SassoonPrimaryInfant"/>
                <w:sz w:val="30"/>
                <w:szCs w:val="30"/>
              </w:rPr>
            </w:pPr>
            <w:r>
              <w:rPr>
                <w:rFonts w:ascii="SassoonPrimaryInfant" w:hAnsi="SassoonPrimaryInfant"/>
                <w:sz w:val="30"/>
                <w:szCs w:val="30"/>
              </w:rPr>
              <w:t>The Giant Turnip</w:t>
            </w:r>
            <w:r>
              <w:rPr>
                <w:rFonts w:ascii="SassoonPrimaryInfant" w:hAnsi="SassoonPrimaryInfant"/>
                <w:sz w:val="30"/>
                <w:szCs w:val="30"/>
              </w:rPr>
              <w:t xml:space="preserve"> </w:t>
            </w:r>
            <w:r>
              <w:t xml:space="preserve"> </w:t>
            </w:r>
            <w:hyperlink r:id="rId19" w:history="1">
              <w:r w:rsidRPr="00BF3630">
                <w:rPr>
                  <w:rStyle w:val="Hyperlink"/>
                  <w:rFonts w:ascii="SassoonPrimaryInfant" w:hAnsi="SassoonPrimaryInfant"/>
                  <w:sz w:val="30"/>
                  <w:szCs w:val="30"/>
                </w:rPr>
                <w:t>Role Play</w:t>
              </w:r>
              <w:r w:rsidRPr="00BF3630">
                <w:rPr>
                  <w:rStyle w:val="Hyperlink"/>
                  <w:rFonts w:ascii="SassoonPrimaryInfant" w:hAnsi="SassoonPrimaryInfant"/>
                  <w:sz w:val="30"/>
                  <w:szCs w:val="30"/>
                </w:rPr>
                <w:t xml:space="preserve"> </w:t>
              </w:r>
              <w:r w:rsidRPr="00BF3630">
                <w:rPr>
                  <w:rStyle w:val="Hyperlink"/>
                  <w:rFonts w:ascii="SassoonPrimaryInfant" w:hAnsi="SassoonPrimaryInfant"/>
                  <w:sz w:val="30"/>
                  <w:szCs w:val="30"/>
                </w:rPr>
                <w:t>Action in the Story</w:t>
              </w:r>
            </w:hyperlink>
          </w:p>
        </w:tc>
        <w:tc>
          <w:tcPr>
            <w:tcW w:w="2551" w:type="dxa"/>
          </w:tcPr>
          <w:p w:rsidR="001A3E69" w:rsidRDefault="001A3E69" w:rsidP="00956AE9">
            <w:pPr>
              <w:jc w:val="center"/>
              <w:rPr>
                <w:rFonts w:ascii="SassoonPrimaryInfant" w:hAnsi="SassoonPrimaryInfant"/>
                <w:sz w:val="30"/>
                <w:szCs w:val="30"/>
              </w:rPr>
            </w:pPr>
            <w:r>
              <w:rPr>
                <w:rFonts w:ascii="SassoonPrimaryInfant" w:hAnsi="SassoonPrimaryInfant"/>
                <w:sz w:val="30"/>
                <w:szCs w:val="30"/>
              </w:rPr>
              <w:t>Practise counting in 2s to 10 then 20.</w:t>
            </w:r>
            <w:r w:rsidR="002C7470">
              <w:rPr>
                <w:rFonts w:ascii="SassoonPrimaryInfant" w:hAnsi="SassoonPrimaryInfant"/>
                <w:sz w:val="30"/>
                <w:szCs w:val="30"/>
              </w:rPr>
              <w:t xml:space="preserve"> If you can do this confidently, try counting in 10s to 100.</w:t>
            </w:r>
          </w:p>
          <w:p w:rsidR="001A3E69" w:rsidRDefault="001A3E69" w:rsidP="00956AE9">
            <w:pPr>
              <w:jc w:val="center"/>
              <w:rPr>
                <w:rFonts w:ascii="SassoonPrimaryInfant" w:hAnsi="SassoonPrimaryInfant"/>
                <w:sz w:val="30"/>
                <w:szCs w:val="30"/>
              </w:rPr>
            </w:pPr>
          </w:p>
          <w:p w:rsidR="00020609" w:rsidRPr="00E650F6" w:rsidRDefault="00956AE9" w:rsidP="00956AE9">
            <w:pPr>
              <w:jc w:val="center"/>
              <w:rPr>
                <w:rFonts w:ascii="SassoonPrimaryInfant" w:hAnsi="SassoonPrimaryInfant"/>
                <w:sz w:val="30"/>
                <w:szCs w:val="30"/>
              </w:rPr>
            </w:pPr>
            <w:hyperlink r:id="rId20" w:history="1">
              <w:r w:rsidRPr="00956AE9">
                <w:rPr>
                  <w:rStyle w:val="Hyperlink"/>
                  <w:rFonts w:ascii="SassoonPrimaryInfant" w:hAnsi="SassoonPrimaryInfant"/>
                  <w:sz w:val="30"/>
                  <w:szCs w:val="30"/>
                </w:rPr>
                <w:t>Applying understanding of halvin</w:t>
              </w:r>
              <w:r w:rsidRPr="00956AE9">
                <w:rPr>
                  <w:rStyle w:val="Hyperlink"/>
                  <w:rFonts w:ascii="SassoonPrimaryInfant" w:hAnsi="SassoonPrimaryInfant"/>
                  <w:sz w:val="30"/>
                  <w:szCs w:val="30"/>
                </w:rPr>
                <w:t>g</w:t>
              </w:r>
              <w:r w:rsidRPr="00956AE9">
                <w:rPr>
                  <w:rStyle w:val="Hyperlink"/>
                  <w:rFonts w:ascii="SassoonPrimaryInfant" w:hAnsi="SassoonPrimaryInfant"/>
                  <w:sz w:val="30"/>
                  <w:szCs w:val="30"/>
                </w:rPr>
                <w:t xml:space="preserve"> and d</w:t>
              </w:r>
              <w:bookmarkStart w:id="0" w:name="_GoBack"/>
              <w:bookmarkEnd w:id="0"/>
              <w:r w:rsidRPr="00956AE9">
                <w:rPr>
                  <w:rStyle w:val="Hyperlink"/>
                  <w:rFonts w:ascii="SassoonPrimaryInfant" w:hAnsi="SassoonPrimaryInfant"/>
                  <w:sz w:val="30"/>
                  <w:szCs w:val="30"/>
                </w:rPr>
                <w:t>oubling</w:t>
              </w:r>
            </w:hyperlink>
          </w:p>
        </w:tc>
        <w:tc>
          <w:tcPr>
            <w:tcW w:w="4287" w:type="dxa"/>
          </w:tcPr>
          <w:p w:rsidR="00684315" w:rsidRPr="00826BEA" w:rsidRDefault="00684315" w:rsidP="00684315">
            <w:pPr>
              <w:jc w:val="center"/>
              <w:rPr>
                <w:rFonts w:ascii="SassoonPrimaryInfant" w:hAnsi="SassoonPrimaryInfant"/>
                <w:sz w:val="30"/>
                <w:szCs w:val="30"/>
              </w:rPr>
            </w:pPr>
            <w:r w:rsidRPr="00F47DE5">
              <w:rPr>
                <w:rFonts w:ascii="SassoonPrimaryInfant" w:hAnsi="SassoonPrimaryInfant"/>
                <w:color w:val="0070C0"/>
                <w:sz w:val="30"/>
                <w:szCs w:val="30"/>
              </w:rPr>
              <w:t xml:space="preserve">PE –Crab Football. </w:t>
            </w:r>
            <w:r w:rsidR="002C7470">
              <w:rPr>
                <w:rFonts w:ascii="SassoonPrimaryInfant" w:hAnsi="SassoonPrimaryInfant"/>
                <w:color w:val="0070C0"/>
                <w:sz w:val="30"/>
                <w:szCs w:val="30"/>
              </w:rPr>
              <w:t>(</w:t>
            </w:r>
            <w:r w:rsidR="002C7470" w:rsidRPr="002C7470">
              <w:rPr>
                <w:rFonts w:ascii="SassoonPrimaryInfant" w:hAnsi="SassoonPrimaryInfant"/>
                <w:sz w:val="30"/>
                <w:szCs w:val="30"/>
              </w:rPr>
              <w:t>Another good game to improve handwriting</w:t>
            </w:r>
            <w:r w:rsidR="002C7470">
              <w:rPr>
                <w:rFonts w:ascii="SassoonPrimaryInfant" w:hAnsi="SassoonPrimaryInfant"/>
                <w:sz w:val="30"/>
                <w:szCs w:val="30"/>
              </w:rPr>
              <w:t xml:space="preserve"> and fine motor skills</w:t>
            </w:r>
            <w:r w:rsidR="002C7470" w:rsidRPr="002C7470">
              <w:rPr>
                <w:rFonts w:ascii="SassoonPrimaryInfant" w:hAnsi="SassoonPrimaryInfant"/>
                <w:sz w:val="30"/>
                <w:szCs w:val="30"/>
              </w:rPr>
              <w:t>)</w:t>
            </w:r>
            <w:r w:rsidR="002C7470">
              <w:rPr>
                <w:rFonts w:ascii="SassoonPrimaryInfant" w:hAnsi="SassoonPrimaryInfant"/>
                <w:sz w:val="30"/>
                <w:szCs w:val="30"/>
              </w:rPr>
              <w:t xml:space="preserve"> </w:t>
            </w:r>
            <w:r>
              <w:rPr>
                <w:rFonts w:ascii="SassoonPrimaryInfant" w:hAnsi="SassoonPrimaryInfant"/>
                <w:sz w:val="30"/>
                <w:szCs w:val="30"/>
              </w:rPr>
              <w:t>You will need a ball and something to use as a goal e.g. two cushions. Sit on the floor with your hands behind you. When you move to kick the ball, lift your body up so that only your hands and feet touch the ground. How many goals can you score?</w:t>
            </w:r>
            <w:r w:rsidR="002C7470">
              <w:rPr>
                <w:rFonts w:ascii="SassoonPrimaryInfant" w:hAnsi="SassoonPrimaryInfant"/>
                <w:sz w:val="30"/>
                <w:szCs w:val="30"/>
              </w:rPr>
              <w:t xml:space="preserve"> Did you beat your adult? (Sorry adults!)</w:t>
            </w:r>
          </w:p>
          <w:p w:rsidR="00725EBD" w:rsidRPr="00E650F6" w:rsidRDefault="00725EBD" w:rsidP="00FB7DEA">
            <w:pPr>
              <w:rPr>
                <w:rFonts w:ascii="SassoonPrimaryInfant" w:hAnsi="SassoonPrimaryInfant"/>
                <w:sz w:val="30"/>
                <w:szCs w:val="30"/>
              </w:rPr>
            </w:pPr>
          </w:p>
        </w:tc>
      </w:tr>
      <w:tr w:rsidR="00156B7E" w:rsidRPr="00E650F6" w:rsidTr="00CF0858">
        <w:trPr>
          <w:trHeight w:val="416"/>
        </w:trPr>
        <w:tc>
          <w:tcPr>
            <w:tcW w:w="15168" w:type="dxa"/>
            <w:gridSpan w:val="4"/>
          </w:tcPr>
          <w:p w:rsidR="00156B7E" w:rsidRPr="00E650F6" w:rsidRDefault="00156B7E" w:rsidP="00156B7E">
            <w:pPr>
              <w:pStyle w:val="Default"/>
              <w:rPr>
                <w:rFonts w:ascii="SassoonPrimaryInfant" w:hAnsi="SassoonPrimaryInfant"/>
                <w:sz w:val="30"/>
                <w:szCs w:val="30"/>
              </w:rPr>
            </w:pPr>
          </w:p>
          <w:tbl>
            <w:tblPr>
              <w:tblW w:w="0" w:type="auto"/>
              <w:jc w:val="center"/>
              <w:tblBorders>
                <w:top w:val="nil"/>
                <w:left w:val="nil"/>
                <w:bottom w:val="nil"/>
                <w:right w:val="nil"/>
              </w:tblBorders>
              <w:tblLayout w:type="fixed"/>
              <w:tblLook w:val="0000" w:firstRow="0" w:lastRow="0" w:firstColumn="0" w:lastColumn="0" w:noHBand="0" w:noVBand="0"/>
            </w:tblPr>
            <w:tblGrid>
              <w:gridCol w:w="13123"/>
            </w:tblGrid>
            <w:tr w:rsidR="00970C02" w:rsidRPr="00E650F6" w:rsidTr="00E650F6">
              <w:trPr>
                <w:trHeight w:val="166"/>
                <w:jc w:val="center"/>
              </w:trPr>
              <w:tc>
                <w:tcPr>
                  <w:tcW w:w="13123" w:type="dxa"/>
                </w:tcPr>
                <w:p w:rsidR="00156B7E" w:rsidRPr="00E650F6" w:rsidRDefault="00156B7E" w:rsidP="00DC2A97">
                  <w:pPr>
                    <w:pStyle w:val="Default"/>
                    <w:framePr w:hSpace="180" w:wrap="around" w:vAnchor="text" w:hAnchor="margin" w:xAlign="center" w:y="-809"/>
                    <w:jc w:val="center"/>
                    <w:rPr>
                      <w:rFonts w:ascii="SassoonPrimaryInfant" w:hAnsi="SassoonPrimaryInfant"/>
                      <w:sz w:val="30"/>
                      <w:szCs w:val="30"/>
                    </w:rPr>
                  </w:pPr>
                  <w:r w:rsidRPr="00E650F6">
                    <w:rPr>
                      <w:rFonts w:ascii="SassoonPrimaryInfant" w:hAnsi="SassoonPrimaryInfant"/>
                      <w:b/>
                      <w:bCs/>
                      <w:sz w:val="30"/>
                      <w:szCs w:val="30"/>
                    </w:rPr>
                    <w:t>I</w:t>
                  </w:r>
                  <w:r w:rsidR="00FC3C41" w:rsidRPr="00E650F6">
                    <w:rPr>
                      <w:rFonts w:ascii="SassoonPrimaryInfant" w:hAnsi="SassoonPrimaryInfant"/>
                      <w:b/>
                      <w:bCs/>
                      <w:sz w:val="30"/>
                      <w:szCs w:val="30"/>
                    </w:rPr>
                    <w:t xml:space="preserve"> would love to see what you are</w:t>
                  </w:r>
                  <w:r w:rsidRPr="00E650F6">
                    <w:rPr>
                      <w:rFonts w:ascii="SassoonPrimaryInfant" w:hAnsi="SassoonPrimaryInfant"/>
                      <w:b/>
                      <w:bCs/>
                      <w:sz w:val="30"/>
                      <w:szCs w:val="30"/>
                    </w:rPr>
                    <w:t xml:space="preserve"> do</w:t>
                  </w:r>
                  <w:r w:rsidR="0084493A" w:rsidRPr="00E650F6">
                    <w:rPr>
                      <w:rFonts w:ascii="SassoonPrimaryInfant" w:hAnsi="SassoonPrimaryInfant"/>
                      <w:b/>
                      <w:bCs/>
                      <w:sz w:val="30"/>
                      <w:szCs w:val="30"/>
                    </w:rPr>
                    <w:t xml:space="preserve">ing at home. Please send </w:t>
                  </w:r>
                  <w:r w:rsidR="00E650F6">
                    <w:rPr>
                      <w:rFonts w:ascii="SassoonPrimaryInfant" w:hAnsi="SassoonPrimaryInfant"/>
                      <w:b/>
                      <w:bCs/>
                      <w:sz w:val="30"/>
                      <w:szCs w:val="30"/>
                    </w:rPr>
                    <w:t>photos/</w:t>
                  </w:r>
                  <w:r w:rsidR="00970C02" w:rsidRPr="00E650F6">
                    <w:rPr>
                      <w:rFonts w:ascii="SassoonPrimaryInfant" w:hAnsi="SassoonPrimaryInfant"/>
                      <w:b/>
                      <w:bCs/>
                      <w:sz w:val="30"/>
                      <w:szCs w:val="30"/>
                    </w:rPr>
                    <w:t>comments via Tapestry.</w:t>
                  </w:r>
                </w:p>
              </w:tc>
            </w:tr>
          </w:tbl>
          <w:p w:rsidR="00156B7E" w:rsidRPr="00E650F6" w:rsidRDefault="00156B7E" w:rsidP="00020609">
            <w:pPr>
              <w:jc w:val="center"/>
              <w:rPr>
                <w:rFonts w:ascii="SassoonPrimaryInfant" w:hAnsi="SassoonPrimaryInfant"/>
                <w:sz w:val="30"/>
                <w:szCs w:val="30"/>
              </w:rPr>
            </w:pPr>
          </w:p>
        </w:tc>
      </w:tr>
    </w:tbl>
    <w:p w:rsidR="003161CD" w:rsidRDefault="003161CD" w:rsidP="009C77D7">
      <w:pPr>
        <w:rPr>
          <w:rFonts w:ascii="SassoonPrimaryInfant" w:hAnsi="SassoonPrimaryInfant"/>
          <w:b/>
          <w:sz w:val="32"/>
          <w:szCs w:val="32"/>
          <w:u w:val="single"/>
        </w:rPr>
      </w:pPr>
    </w:p>
    <w:p w:rsidR="005E204B" w:rsidRDefault="005E204B" w:rsidP="009C77D7">
      <w:pPr>
        <w:rPr>
          <w:rFonts w:ascii="SassoonPrimaryInfant" w:hAnsi="SassoonPrimaryInfant"/>
          <w:b/>
          <w:sz w:val="32"/>
          <w:szCs w:val="32"/>
          <w:u w:val="single"/>
        </w:rPr>
      </w:pPr>
    </w:p>
    <w:p w:rsidR="005E204B" w:rsidRDefault="005E204B" w:rsidP="009C77D7">
      <w:pPr>
        <w:rPr>
          <w:rFonts w:ascii="SassoonPrimaryInfant" w:hAnsi="SassoonPrimaryInfant"/>
          <w:b/>
          <w:sz w:val="32"/>
          <w:szCs w:val="32"/>
          <w:u w:val="single"/>
        </w:rPr>
      </w:pPr>
    </w:p>
    <w:p w:rsidR="003117C6" w:rsidRDefault="003117C6" w:rsidP="003117C6">
      <w:pPr>
        <w:tabs>
          <w:tab w:val="left" w:pos="6946"/>
        </w:tabs>
        <w:rPr>
          <w:rFonts w:ascii="SassoonPrimaryInfant" w:hAnsi="SassoonPrimaryInfant"/>
          <w:b/>
          <w:sz w:val="32"/>
          <w:szCs w:val="32"/>
          <w:u w:val="single"/>
        </w:rPr>
      </w:pPr>
      <w:r>
        <w:rPr>
          <w:rFonts w:ascii="SassoonPrimaryInfant" w:hAnsi="SassoonPrimaryInfant"/>
          <w:b/>
          <w:sz w:val="32"/>
          <w:szCs w:val="32"/>
          <w:u w:val="single"/>
        </w:rPr>
        <w:lastRenderedPageBreak/>
        <w:t>R</w:t>
      </w:r>
      <w:r w:rsidR="0037253F">
        <w:rPr>
          <w:rFonts w:ascii="SassoonPrimaryInfant" w:hAnsi="SassoonPrimaryInfant"/>
          <w:b/>
          <w:sz w:val="32"/>
          <w:szCs w:val="32"/>
          <w:u w:val="single"/>
        </w:rPr>
        <w:t>hymes to help with number formation</w:t>
      </w:r>
    </w:p>
    <w:p w:rsidR="003117C6" w:rsidRPr="003117C6" w:rsidRDefault="003117C6" w:rsidP="003117C6">
      <w:pPr>
        <w:tabs>
          <w:tab w:val="left" w:pos="6946"/>
        </w:tabs>
        <w:rPr>
          <w:rFonts w:ascii="SassoonPrimaryInfant" w:hAnsi="SassoonPrimaryInfant"/>
          <w:sz w:val="32"/>
          <w:szCs w:val="32"/>
        </w:rPr>
      </w:pPr>
      <w:r w:rsidRPr="003117C6">
        <w:rPr>
          <w:rFonts w:ascii="SassoonPrimaryInfant" w:hAnsi="SassoonPrimaryInfant"/>
          <w:sz w:val="32"/>
          <w:szCs w:val="32"/>
        </w:rPr>
        <w:t xml:space="preserve">Zero – </w:t>
      </w:r>
      <w:r w:rsidR="0037253F">
        <w:rPr>
          <w:rFonts w:ascii="SassoonPrimaryInfant" w:hAnsi="SassoonPrimaryInfant"/>
          <w:sz w:val="32"/>
          <w:szCs w:val="32"/>
        </w:rPr>
        <w:t>round and round and round we go, when we get home we have a zero</w:t>
      </w:r>
    </w:p>
    <w:p w:rsidR="003117C6" w:rsidRDefault="003117C6" w:rsidP="003117C6">
      <w:pPr>
        <w:tabs>
          <w:tab w:val="left" w:pos="6946"/>
        </w:tabs>
        <w:rPr>
          <w:rFonts w:ascii="SassoonPrimaryInfant" w:hAnsi="SassoonPrimaryInfant"/>
          <w:sz w:val="32"/>
          <w:szCs w:val="32"/>
        </w:rPr>
      </w:pPr>
      <w:r w:rsidRPr="003117C6">
        <w:rPr>
          <w:rFonts w:ascii="SassoonPrimaryInfant" w:hAnsi="SassoonPrimaryInfant"/>
          <w:sz w:val="32"/>
          <w:szCs w:val="32"/>
        </w:rPr>
        <w:t xml:space="preserve">One – start </w:t>
      </w:r>
      <w:r w:rsidR="0037253F">
        <w:rPr>
          <w:rFonts w:ascii="SassoonPrimaryInfant" w:hAnsi="SassoonPrimaryInfant"/>
          <w:sz w:val="32"/>
          <w:szCs w:val="32"/>
        </w:rPr>
        <w:t>at the top, down we</w:t>
      </w:r>
      <w:r w:rsidRPr="003117C6">
        <w:rPr>
          <w:rFonts w:ascii="SassoonPrimaryInfant" w:hAnsi="SassoonPrimaryInfant"/>
          <w:sz w:val="32"/>
          <w:szCs w:val="32"/>
        </w:rPr>
        <w:t xml:space="preserve"> run, that’</w:t>
      </w:r>
      <w:r w:rsidR="0037253F">
        <w:rPr>
          <w:rFonts w:ascii="SassoonPrimaryInfant" w:hAnsi="SassoonPrimaryInfant"/>
          <w:sz w:val="32"/>
          <w:szCs w:val="32"/>
        </w:rPr>
        <w:t>s the way to make a 1</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 xml:space="preserve">Two – round and back on the rail track two, two, </w:t>
      </w:r>
      <w:proofErr w:type="gramStart"/>
      <w:r>
        <w:rPr>
          <w:rFonts w:ascii="SassoonPrimaryInfant" w:hAnsi="SassoonPrimaryInfant"/>
          <w:sz w:val="32"/>
          <w:szCs w:val="32"/>
        </w:rPr>
        <w:t>two</w:t>
      </w:r>
      <w:proofErr w:type="gramEnd"/>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Three – around the tree, around the tree, that’</w:t>
      </w:r>
      <w:r w:rsidR="0037253F">
        <w:rPr>
          <w:rFonts w:ascii="SassoonPrimaryInfant" w:hAnsi="SassoonPrimaryInfant"/>
          <w:sz w:val="32"/>
          <w:szCs w:val="32"/>
        </w:rPr>
        <w:t>s the way to make a 3</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Four – down and across, down some more, that’</w:t>
      </w:r>
      <w:r w:rsidR="0037253F">
        <w:rPr>
          <w:rFonts w:ascii="SassoonPrimaryInfant" w:hAnsi="SassoonPrimaryInfant"/>
          <w:sz w:val="32"/>
          <w:szCs w:val="32"/>
        </w:rPr>
        <w:t>s the way to make a 4</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Five – down and around, flag on hig</w:t>
      </w:r>
      <w:r w:rsidR="00350764">
        <w:rPr>
          <w:rFonts w:ascii="SassoonPrimaryInfant" w:hAnsi="SassoonPrimaryInfant"/>
          <w:sz w:val="32"/>
          <w:szCs w:val="32"/>
        </w:rPr>
        <w:t>h</w:t>
      </w:r>
      <w:r>
        <w:rPr>
          <w:rFonts w:ascii="SassoonPrimaryInfant" w:hAnsi="SassoonPrimaryInfant"/>
          <w:sz w:val="32"/>
          <w:szCs w:val="32"/>
        </w:rPr>
        <w:t>, that’s the way to make a 5</w:t>
      </w:r>
    </w:p>
    <w:p w:rsidR="003117C6" w:rsidRDefault="003117C6" w:rsidP="003117C6">
      <w:pPr>
        <w:tabs>
          <w:tab w:val="left" w:pos="6946"/>
        </w:tabs>
        <w:rPr>
          <w:rFonts w:ascii="SassoonPrimaryInfant" w:hAnsi="SassoonPrimaryInfant"/>
          <w:sz w:val="32"/>
          <w:szCs w:val="32"/>
        </w:rPr>
      </w:pPr>
      <w:r>
        <w:rPr>
          <w:rFonts w:ascii="SassoonPrimaryInfant" w:hAnsi="SassoonPrimaryInfant"/>
          <w:sz w:val="32"/>
          <w:szCs w:val="32"/>
        </w:rPr>
        <w:t>Six –</w:t>
      </w:r>
      <w:r w:rsidR="00350764">
        <w:rPr>
          <w:rFonts w:ascii="SassoonPrimaryInfant" w:hAnsi="SassoonPrimaryInfant"/>
          <w:sz w:val="32"/>
          <w:szCs w:val="32"/>
        </w:rPr>
        <w:t xml:space="preserve"> make a curve, make a loop, there are no tricks to make a 6</w:t>
      </w:r>
    </w:p>
    <w:p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Seven – across the sky and down from heaven, that’s the way to make a 7</w:t>
      </w:r>
    </w:p>
    <w:p w:rsidR="0037253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 xml:space="preserve">Eight – Make </w:t>
      </w:r>
      <w:proofErr w:type="gramStart"/>
      <w:r w:rsidR="005730B6">
        <w:rPr>
          <w:rFonts w:ascii="SassoonPrimaryInfant" w:hAnsi="SassoonPrimaryInfant"/>
          <w:sz w:val="32"/>
          <w:szCs w:val="32"/>
        </w:rPr>
        <w:t xml:space="preserve">a </w:t>
      </w:r>
      <w:r>
        <w:rPr>
          <w:rFonts w:ascii="SassoonPrimaryInfant" w:hAnsi="SassoonPrimaryInfant"/>
          <w:sz w:val="32"/>
          <w:szCs w:val="32"/>
        </w:rPr>
        <w:t>‘s’</w:t>
      </w:r>
      <w:proofErr w:type="gramEnd"/>
      <w:r w:rsidR="00350764">
        <w:rPr>
          <w:rFonts w:ascii="SassoonPrimaryInfant" w:hAnsi="SassoonPrimaryInfant"/>
          <w:sz w:val="32"/>
          <w:szCs w:val="32"/>
        </w:rPr>
        <w:t xml:space="preserve"> and do not wait, go back up</w:t>
      </w:r>
      <w:r>
        <w:rPr>
          <w:rFonts w:ascii="SassoonPrimaryInfant" w:hAnsi="SassoonPrimaryInfant"/>
          <w:sz w:val="32"/>
          <w:szCs w:val="32"/>
        </w:rPr>
        <w:t xml:space="preserve"> an</w:t>
      </w:r>
      <w:r w:rsidR="00350764">
        <w:rPr>
          <w:rFonts w:ascii="SassoonPrimaryInfant" w:hAnsi="SassoonPrimaryInfant"/>
          <w:sz w:val="32"/>
          <w:szCs w:val="32"/>
        </w:rPr>
        <w:t>d that’s an</w:t>
      </w:r>
      <w:r>
        <w:rPr>
          <w:rFonts w:ascii="SassoonPrimaryInfant" w:hAnsi="SassoonPrimaryInfant"/>
          <w:sz w:val="32"/>
          <w:szCs w:val="32"/>
        </w:rPr>
        <w:t xml:space="preserve"> 8</w:t>
      </w:r>
    </w:p>
    <w:p w:rsidR="00567608" w:rsidRPr="0073491F" w:rsidRDefault="0037253F" w:rsidP="003117C6">
      <w:pPr>
        <w:tabs>
          <w:tab w:val="left" w:pos="6946"/>
        </w:tabs>
        <w:rPr>
          <w:rFonts w:ascii="SassoonPrimaryInfant" w:hAnsi="SassoonPrimaryInfant"/>
          <w:sz w:val="32"/>
          <w:szCs w:val="32"/>
        </w:rPr>
      </w:pPr>
      <w:r>
        <w:rPr>
          <w:rFonts w:ascii="SassoonPrimaryInfant" w:hAnsi="SassoonPrimaryInfant"/>
          <w:sz w:val="32"/>
          <w:szCs w:val="32"/>
        </w:rPr>
        <w:t>Nine – make a loop then a line, that’s the way we make a 9</w:t>
      </w:r>
    </w:p>
    <w:p w:rsidR="00FB53E9" w:rsidRDefault="00FB53E9" w:rsidP="00FB53E9"/>
    <w:sectPr w:rsidR="00FB53E9" w:rsidSect="00F9316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A3B"/>
    <w:multiLevelType w:val="hybridMultilevel"/>
    <w:tmpl w:val="43E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E27D64"/>
    <w:multiLevelType w:val="hybridMultilevel"/>
    <w:tmpl w:val="92B0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C55F50"/>
    <w:multiLevelType w:val="hybridMultilevel"/>
    <w:tmpl w:val="9230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0910C3"/>
    <w:multiLevelType w:val="hybridMultilevel"/>
    <w:tmpl w:val="941EF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0454CB"/>
    <w:multiLevelType w:val="hybridMultilevel"/>
    <w:tmpl w:val="2FBE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8637691"/>
    <w:multiLevelType w:val="hybridMultilevel"/>
    <w:tmpl w:val="25CC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6B"/>
    <w:rsid w:val="00020609"/>
    <w:rsid w:val="00034234"/>
    <w:rsid w:val="00065229"/>
    <w:rsid w:val="00077B5A"/>
    <w:rsid w:val="000A18DE"/>
    <w:rsid w:val="000C1D77"/>
    <w:rsid w:val="000D1D8D"/>
    <w:rsid w:val="00104A2B"/>
    <w:rsid w:val="00105923"/>
    <w:rsid w:val="0015048B"/>
    <w:rsid w:val="00156B7E"/>
    <w:rsid w:val="00184601"/>
    <w:rsid w:val="00195903"/>
    <w:rsid w:val="00196674"/>
    <w:rsid w:val="001A3E69"/>
    <w:rsid w:val="001C6491"/>
    <w:rsid w:val="001D7EDF"/>
    <w:rsid w:val="00202157"/>
    <w:rsid w:val="00210D4C"/>
    <w:rsid w:val="0024038B"/>
    <w:rsid w:val="00247BB9"/>
    <w:rsid w:val="00292E98"/>
    <w:rsid w:val="002C56C9"/>
    <w:rsid w:val="002C7470"/>
    <w:rsid w:val="002E7396"/>
    <w:rsid w:val="002F6AE7"/>
    <w:rsid w:val="00311525"/>
    <w:rsid w:val="003117C6"/>
    <w:rsid w:val="003161CD"/>
    <w:rsid w:val="00350764"/>
    <w:rsid w:val="00367E5F"/>
    <w:rsid w:val="0037253F"/>
    <w:rsid w:val="003E0838"/>
    <w:rsid w:val="003F409C"/>
    <w:rsid w:val="004710BC"/>
    <w:rsid w:val="004712CB"/>
    <w:rsid w:val="004A305A"/>
    <w:rsid w:val="004D5565"/>
    <w:rsid w:val="00501875"/>
    <w:rsid w:val="00526793"/>
    <w:rsid w:val="00527951"/>
    <w:rsid w:val="00537B83"/>
    <w:rsid w:val="00567608"/>
    <w:rsid w:val="005730B6"/>
    <w:rsid w:val="00575CAD"/>
    <w:rsid w:val="005A12BE"/>
    <w:rsid w:val="005C7449"/>
    <w:rsid w:val="005E204B"/>
    <w:rsid w:val="005F3A64"/>
    <w:rsid w:val="0064146F"/>
    <w:rsid w:val="0064190D"/>
    <w:rsid w:val="006500A0"/>
    <w:rsid w:val="006500D0"/>
    <w:rsid w:val="00684315"/>
    <w:rsid w:val="00684880"/>
    <w:rsid w:val="006A1A50"/>
    <w:rsid w:val="006C5207"/>
    <w:rsid w:val="00725EBD"/>
    <w:rsid w:val="0073250A"/>
    <w:rsid w:val="0073491F"/>
    <w:rsid w:val="00776C16"/>
    <w:rsid w:val="007A33C4"/>
    <w:rsid w:val="007F7A6B"/>
    <w:rsid w:val="00800666"/>
    <w:rsid w:val="00803ADB"/>
    <w:rsid w:val="00804C22"/>
    <w:rsid w:val="00816704"/>
    <w:rsid w:val="00826BEA"/>
    <w:rsid w:val="00832E58"/>
    <w:rsid w:val="0084493A"/>
    <w:rsid w:val="0087737C"/>
    <w:rsid w:val="00880B58"/>
    <w:rsid w:val="008E49C7"/>
    <w:rsid w:val="00910310"/>
    <w:rsid w:val="00956AE9"/>
    <w:rsid w:val="00962706"/>
    <w:rsid w:val="00970C02"/>
    <w:rsid w:val="00972229"/>
    <w:rsid w:val="009C77D7"/>
    <w:rsid w:val="009D7763"/>
    <w:rsid w:val="00A25BAD"/>
    <w:rsid w:val="00AA436E"/>
    <w:rsid w:val="00BC095A"/>
    <w:rsid w:val="00BC6857"/>
    <w:rsid w:val="00BF3630"/>
    <w:rsid w:val="00BF6B6D"/>
    <w:rsid w:val="00C30D8D"/>
    <w:rsid w:val="00CA37F5"/>
    <w:rsid w:val="00CF0858"/>
    <w:rsid w:val="00D60A86"/>
    <w:rsid w:val="00D86E55"/>
    <w:rsid w:val="00DC2A97"/>
    <w:rsid w:val="00DE5EE9"/>
    <w:rsid w:val="00DE7077"/>
    <w:rsid w:val="00DF3DDC"/>
    <w:rsid w:val="00E650F6"/>
    <w:rsid w:val="00E732B9"/>
    <w:rsid w:val="00E8343C"/>
    <w:rsid w:val="00EB5B78"/>
    <w:rsid w:val="00F053DB"/>
    <w:rsid w:val="00F47DE5"/>
    <w:rsid w:val="00F9316B"/>
    <w:rsid w:val="00F93527"/>
    <w:rsid w:val="00FB53E9"/>
    <w:rsid w:val="00FB645C"/>
    <w:rsid w:val="00FB7DEA"/>
    <w:rsid w:val="00FC3C41"/>
    <w:rsid w:val="00FE1397"/>
    <w:rsid w:val="00FE2EF3"/>
    <w:rsid w:val="00FF1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0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09"/>
    <w:rPr>
      <w:rFonts w:ascii="Tahoma" w:hAnsi="Tahoma" w:cs="Tahoma"/>
      <w:sz w:val="16"/>
      <w:szCs w:val="16"/>
    </w:rPr>
  </w:style>
  <w:style w:type="character" w:styleId="Hyperlink">
    <w:name w:val="Hyperlink"/>
    <w:basedOn w:val="DefaultParagraphFont"/>
    <w:uiPriority w:val="99"/>
    <w:unhideWhenUsed/>
    <w:rsid w:val="00104A2B"/>
    <w:rPr>
      <w:color w:val="0000FF" w:themeColor="hyperlink"/>
      <w:u w:val="single"/>
    </w:rPr>
  </w:style>
  <w:style w:type="character" w:styleId="FollowedHyperlink">
    <w:name w:val="FollowedHyperlink"/>
    <w:basedOn w:val="DefaultParagraphFont"/>
    <w:uiPriority w:val="99"/>
    <w:semiHidden/>
    <w:unhideWhenUsed/>
    <w:rsid w:val="00104A2B"/>
    <w:rPr>
      <w:color w:val="800080" w:themeColor="followedHyperlink"/>
      <w:u w:val="single"/>
    </w:rPr>
  </w:style>
  <w:style w:type="paragraph" w:customStyle="1" w:styleId="Default">
    <w:name w:val="Default"/>
    <w:rsid w:val="00156B7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C77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0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09"/>
    <w:rPr>
      <w:rFonts w:ascii="Tahoma" w:hAnsi="Tahoma" w:cs="Tahoma"/>
      <w:sz w:val="16"/>
      <w:szCs w:val="16"/>
    </w:rPr>
  </w:style>
  <w:style w:type="character" w:styleId="Hyperlink">
    <w:name w:val="Hyperlink"/>
    <w:basedOn w:val="DefaultParagraphFont"/>
    <w:uiPriority w:val="99"/>
    <w:unhideWhenUsed/>
    <w:rsid w:val="00104A2B"/>
    <w:rPr>
      <w:color w:val="0000FF" w:themeColor="hyperlink"/>
      <w:u w:val="single"/>
    </w:rPr>
  </w:style>
  <w:style w:type="character" w:styleId="FollowedHyperlink">
    <w:name w:val="FollowedHyperlink"/>
    <w:basedOn w:val="DefaultParagraphFont"/>
    <w:uiPriority w:val="99"/>
    <w:semiHidden/>
    <w:unhideWhenUsed/>
    <w:rsid w:val="00104A2B"/>
    <w:rPr>
      <w:color w:val="800080" w:themeColor="followedHyperlink"/>
      <w:u w:val="single"/>
    </w:rPr>
  </w:style>
  <w:style w:type="paragraph" w:customStyle="1" w:styleId="Default">
    <w:name w:val="Default"/>
    <w:rsid w:val="00156B7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C7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lessons/understanding-the-concept-of-double-6gw3ad?activity=video&amp;step=1" TargetMode="External"/><Relationship Id="rId13" Type="http://schemas.openxmlformats.org/officeDocument/2006/relationships/hyperlink" Target="https://classroom.thenational.academy/lessons/to-step-and-speak-the-story-65jk6d?activity=video&amp;step=1" TargetMode="External"/><Relationship Id="rId18" Type="http://schemas.openxmlformats.org/officeDocument/2006/relationships/hyperlink" Target="https://classroom.thenational.academy/lessons/food-across-the-globe-c4v3gt?activity=video&amp;step=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classroom.thenational.academy/lessons/to-listen-and-join-in-with-a-story-c8rkjc?activity=video&amp;step=1" TargetMode="External"/><Relationship Id="rId12" Type="http://schemas.openxmlformats.org/officeDocument/2006/relationships/hyperlink" Target="https://classroom.thenational.academy/lessons/sailing-on-a-boat-6gwkjt" TargetMode="External"/><Relationship Id="rId17" Type="http://schemas.openxmlformats.org/officeDocument/2006/relationships/hyperlink" Target="https://classroom.thenational.academy/lessons/understanding-the-concept-of-half-and-double-6ru66r" TargetMode="External"/><Relationship Id="rId2" Type="http://schemas.openxmlformats.org/officeDocument/2006/relationships/styles" Target="styles.xml"/><Relationship Id="rId16" Type="http://schemas.openxmlformats.org/officeDocument/2006/relationships/hyperlink" Target="https://classroom.thenational.academy/lessons/to-dance-a-story-ctk38d?activity=video&amp;step=1" TargetMode="External"/><Relationship Id="rId20" Type="http://schemas.openxmlformats.org/officeDocument/2006/relationships/hyperlink" Target="https://classroom.thenational.academy/lessons/applying-understanding-of-doubling-and-halving-6rwp4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lassroom.thenational.academy/lessons/understanding-the-concept-of-half-part-1-ccvp8t" TargetMode="External"/><Relationship Id="rId5" Type="http://schemas.openxmlformats.org/officeDocument/2006/relationships/webSettings" Target="webSettings.xml"/><Relationship Id="rId15" Type="http://schemas.openxmlformats.org/officeDocument/2006/relationships/hyperlink" Target="https://www.youtube.com/watch?v=jSP-fWmk36A&amp;list=PLYGRaluWWTojV3An2WEgsQ4qGFy_91jDL&amp;index=17" TargetMode="External"/><Relationship Id="rId10" Type="http://schemas.openxmlformats.org/officeDocument/2006/relationships/hyperlink" Target="https://classroom.thenational.academy/lessons/to-map-and-speak-the-story-6rr68t?activity=video&amp;step=1" TargetMode="External"/><Relationship Id="rId19" Type="http://schemas.openxmlformats.org/officeDocument/2006/relationships/hyperlink" Target="https://classroom.thenational.academy/lessons/to-role-play-action-in-a-story-cnh62t?activity=video&amp;step=1" TargetMode="External"/><Relationship Id="rId4" Type="http://schemas.openxmlformats.org/officeDocument/2006/relationships/settings" Target="settings.xml"/><Relationship Id="rId9" Type="http://schemas.openxmlformats.org/officeDocument/2006/relationships/hyperlink" Target="https://classroom.thenational.academy/lessons/to-identify-animals-that-live-on-the-beach-6hjket" TargetMode="External"/><Relationship Id="rId14" Type="http://schemas.openxmlformats.org/officeDocument/2006/relationships/hyperlink" Target="https://classroom.thenational.academy/lessons/understanding-the-concept-of-half-part-2-64v30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TAIT</dc:creator>
  <cp:lastModifiedBy>CLAIRE TAIT</cp:lastModifiedBy>
  <cp:revision>2</cp:revision>
  <dcterms:created xsi:type="dcterms:W3CDTF">2021-06-20T16:10:00Z</dcterms:created>
  <dcterms:modified xsi:type="dcterms:W3CDTF">2021-06-20T16:10:00Z</dcterms:modified>
</cp:coreProperties>
</file>